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D011D9"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D011D9">
        <w:rPr>
          <w:rFonts w:ascii="Times New Roman" w:eastAsia="Times New Roman" w:hAnsi="Times New Roman" w:cs="Times New Roman"/>
          <w:b/>
          <w:i/>
          <w:sz w:val="28"/>
          <w:szCs w:val="28"/>
          <w:lang w:eastAsia="pl-PL"/>
        </w:rPr>
        <w:t xml:space="preserve">Eliza single curtain rod, 16 mm, </w:t>
      </w:r>
      <w:r w:rsidRPr="003D5826">
        <w:rPr>
          <w:rFonts w:ascii="Times New Roman" w:eastAsia="Times New Roman" w:hAnsi="Times New Roman" w:cs="Times New Roman"/>
          <w:b/>
          <w:i/>
          <w:color w:val="FF0000"/>
          <w:sz w:val="28"/>
          <w:szCs w:val="28"/>
          <w:lang w:eastAsia="pl-PL"/>
        </w:rPr>
        <w:t>150 cm</w:t>
      </w:r>
      <w:r w:rsidRPr="00D011D9">
        <w:rPr>
          <w:rFonts w:ascii="Times New Roman" w:eastAsia="Times New Roman" w:hAnsi="Times New Roman" w:cs="Times New Roman"/>
          <w:b/>
          <w:i/>
          <w:sz w:val="28"/>
          <w:szCs w:val="28"/>
          <w:lang w:eastAsia="pl-PL"/>
        </w:rPr>
        <w:t xml:space="preserve">, </w:t>
      </w:r>
      <w:r w:rsidR="0070181F">
        <w:rPr>
          <w:rFonts w:ascii="Times New Roman" w:eastAsia="Times New Roman" w:hAnsi="Times New Roman" w:cs="Times New Roman"/>
          <w:b/>
          <w:i/>
          <w:sz w:val="28"/>
          <w:szCs w:val="28"/>
          <w:lang w:eastAsia="pl-PL"/>
        </w:rPr>
        <w:t>Ball</w:t>
      </w:r>
      <w:r w:rsidRPr="00D011D9">
        <w:rPr>
          <w:rFonts w:ascii="Times New Roman" w:eastAsia="Times New Roman" w:hAnsi="Times New Roman" w:cs="Times New Roman"/>
          <w:b/>
          <w:i/>
          <w:sz w:val="28"/>
          <w:szCs w:val="28"/>
          <w:lang w:eastAsia="pl-PL"/>
        </w:rPr>
        <w:t xml:space="preserve">, </w:t>
      </w:r>
      <w:proofErr w:type="spellStart"/>
      <w:r w:rsidRPr="00D011D9">
        <w:rPr>
          <w:rFonts w:ascii="Times New Roman" w:eastAsia="Times New Roman" w:hAnsi="Times New Roman" w:cs="Times New Roman"/>
          <w:b/>
          <w:i/>
          <w:sz w:val="28"/>
          <w:szCs w:val="28"/>
          <w:lang w:eastAsia="pl-PL"/>
        </w:rPr>
        <w:t>antique</w:t>
      </w:r>
      <w:proofErr w:type="spellEnd"/>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proofErr w:type="spellStart"/>
      <w:r w:rsidRPr="00D011D9">
        <w:rPr>
          <w:rStyle w:val="y2iqfc"/>
          <w:rFonts w:ascii="Times New Roman" w:hAnsi="Times New Roman" w:cs="Times New Roman"/>
          <w:sz w:val="24"/>
          <w:szCs w:val="24"/>
        </w:rPr>
        <w:t>The</w:t>
      </w:r>
      <w:proofErr w:type="spellEnd"/>
      <w:r w:rsidRPr="00D011D9">
        <w:rPr>
          <w:rStyle w:val="y2iqfc"/>
          <w:rFonts w:ascii="Times New Roman" w:hAnsi="Times New Roman" w:cs="Times New Roman"/>
          <w:sz w:val="24"/>
          <w:szCs w:val="24"/>
        </w:rPr>
        <w:t xml:space="preserve"> </w:t>
      </w:r>
      <w:proofErr w:type="spellStart"/>
      <w:r w:rsidRPr="00D011D9">
        <w:rPr>
          <w:rStyle w:val="y2iqfc"/>
          <w:rFonts w:ascii="Times New Roman" w:hAnsi="Times New Roman" w:cs="Times New Roman"/>
          <w:sz w:val="24"/>
          <w:szCs w:val="24"/>
        </w:rPr>
        <w:t>auction</w:t>
      </w:r>
      <w:proofErr w:type="spellEnd"/>
      <w:r w:rsidRPr="00D011D9">
        <w:rPr>
          <w:rStyle w:val="y2iqfc"/>
          <w:rFonts w:ascii="Times New Roman" w:hAnsi="Times New Roman" w:cs="Times New Roman"/>
          <w:sz w:val="24"/>
          <w:szCs w:val="24"/>
        </w:rPr>
        <w:t xml:space="preserve"> </w:t>
      </w:r>
      <w:proofErr w:type="spellStart"/>
      <w:r w:rsidRPr="00D011D9">
        <w:rPr>
          <w:rStyle w:val="y2iqfc"/>
          <w:rFonts w:ascii="Times New Roman" w:hAnsi="Times New Roman" w:cs="Times New Roman"/>
          <w:sz w:val="24"/>
          <w:szCs w:val="24"/>
        </w:rPr>
        <w:t>concerns</w:t>
      </w:r>
      <w:proofErr w:type="spellEnd"/>
      <w:r w:rsidRPr="00D011D9">
        <w:rPr>
          <w:rStyle w:val="y2iqfc"/>
          <w:rFonts w:ascii="Times New Roman" w:hAnsi="Times New Roman" w:cs="Times New Roman"/>
          <w:sz w:val="24"/>
          <w:szCs w:val="24"/>
        </w:rPr>
        <w:t xml:space="preserve"> a </w:t>
      </w:r>
      <w:proofErr w:type="spellStart"/>
      <w:r w:rsidRPr="00D011D9">
        <w:rPr>
          <w:rStyle w:val="y2iqfc"/>
          <w:rFonts w:ascii="Times New Roman" w:hAnsi="Times New Roman" w:cs="Times New Roman"/>
          <w:sz w:val="24"/>
          <w:szCs w:val="24"/>
        </w:rPr>
        <w:t>ready-to-install</w:t>
      </w:r>
      <w:proofErr w:type="spellEnd"/>
      <w:r w:rsidRPr="00D011D9">
        <w:rPr>
          <w:rStyle w:val="y2iqfc"/>
          <w:rFonts w:ascii="Times New Roman" w:hAnsi="Times New Roman" w:cs="Times New Roman"/>
          <w:sz w:val="24"/>
          <w:szCs w:val="24"/>
        </w:rPr>
        <w:t xml:space="preserve"> single metal </w:t>
      </w:r>
      <w:proofErr w:type="spellStart"/>
      <w:r w:rsidRPr="00D011D9">
        <w:rPr>
          <w:rStyle w:val="y2iqfc"/>
          <w:rFonts w:ascii="Times New Roman" w:hAnsi="Times New Roman" w:cs="Times New Roman"/>
          <w:sz w:val="24"/>
          <w:szCs w:val="24"/>
        </w:rPr>
        <w:t>curtain</w:t>
      </w:r>
      <w:proofErr w:type="spellEnd"/>
      <w:r w:rsidRPr="00D011D9">
        <w:rPr>
          <w:rStyle w:val="y2iqfc"/>
          <w:rFonts w:ascii="Times New Roman" w:hAnsi="Times New Roman" w:cs="Times New Roman"/>
          <w:sz w:val="24"/>
          <w:szCs w:val="24"/>
        </w:rPr>
        <w:t xml:space="preserve"> rod </w:t>
      </w:r>
      <w:proofErr w:type="spellStart"/>
      <w:r w:rsidRPr="00D011D9">
        <w:rPr>
          <w:rStyle w:val="y2iqfc"/>
          <w:rFonts w:ascii="Times New Roman" w:hAnsi="Times New Roman" w:cs="Times New Roman"/>
          <w:b/>
          <w:sz w:val="24"/>
          <w:szCs w:val="24"/>
        </w:rPr>
        <w:t>with</w:t>
      </w:r>
      <w:proofErr w:type="spellEnd"/>
      <w:r w:rsidRPr="00D011D9">
        <w:rPr>
          <w:rStyle w:val="y2iqfc"/>
          <w:rFonts w:ascii="Times New Roman" w:hAnsi="Times New Roman" w:cs="Times New Roman"/>
          <w:b/>
          <w:sz w:val="24"/>
          <w:szCs w:val="24"/>
        </w:rPr>
        <w:t xml:space="preserve"> </w:t>
      </w:r>
      <w:proofErr w:type="spellStart"/>
      <w:r w:rsidRPr="00D011D9">
        <w:rPr>
          <w:rStyle w:val="y2iqfc"/>
          <w:rFonts w:ascii="Times New Roman" w:hAnsi="Times New Roman" w:cs="Times New Roman"/>
          <w:b/>
          <w:sz w:val="24"/>
          <w:szCs w:val="24"/>
        </w:rPr>
        <w:t>full</w:t>
      </w:r>
      <w:proofErr w:type="spellEnd"/>
      <w:r w:rsidRPr="00D011D9">
        <w:rPr>
          <w:rStyle w:val="y2iqfc"/>
          <w:rFonts w:ascii="Times New Roman" w:hAnsi="Times New Roman" w:cs="Times New Roman"/>
          <w:b/>
          <w:sz w:val="24"/>
          <w:szCs w:val="24"/>
        </w:rPr>
        <w:t xml:space="preserve"> </w:t>
      </w:r>
      <w:proofErr w:type="spellStart"/>
      <w:r w:rsidRPr="00D011D9">
        <w:rPr>
          <w:rStyle w:val="y2iqfc"/>
          <w:rFonts w:ascii="Times New Roman" w:hAnsi="Times New Roman" w:cs="Times New Roman"/>
          <w:b/>
          <w:sz w:val="24"/>
          <w:szCs w:val="24"/>
        </w:rPr>
        <w:t>equipment</w:t>
      </w:r>
      <w:proofErr w:type="spellEnd"/>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proofErr w:type="spellStart"/>
      <w:r>
        <w:rPr>
          <w:rStyle w:val="y2iqfc"/>
          <w:rFonts w:ascii="Times New Roman" w:hAnsi="Times New Roman" w:cs="Times New Roman"/>
          <w:sz w:val="24"/>
          <w:szCs w:val="24"/>
        </w:rPr>
        <w:t>Color</w:t>
      </w:r>
      <w:proofErr w:type="spellEnd"/>
      <w:r>
        <w:rPr>
          <w:rStyle w:val="y2iqfc"/>
          <w:rFonts w:ascii="Times New Roman" w:hAnsi="Times New Roman" w:cs="Times New Roman"/>
          <w:sz w:val="24"/>
          <w:szCs w:val="24"/>
        </w:rPr>
        <w:t xml:space="preserve">: </w:t>
      </w:r>
      <w:proofErr w:type="spellStart"/>
      <w:r w:rsidR="003D5826">
        <w:rPr>
          <w:rStyle w:val="y2iqfc"/>
          <w:rFonts w:ascii="Times New Roman" w:hAnsi="Times New Roman" w:cs="Times New Roman"/>
          <w:b/>
          <w:sz w:val="24"/>
          <w:szCs w:val="24"/>
        </w:rPr>
        <w:t>antique</w:t>
      </w:r>
      <w:proofErr w:type="spellEnd"/>
    </w:p>
    <w:p w:rsidR="003D5826" w:rsidRDefault="003D5826" w:rsidP="00D011D9">
      <w:pPr>
        <w:pStyle w:val="HTML-wstpniesformatowany"/>
        <w:rPr>
          <w:rStyle w:val="y2iqfc"/>
          <w:rFonts w:ascii="Times New Roman" w:hAnsi="Times New Roman" w:cs="Times New Roman"/>
          <w:b/>
          <w:color w:val="FF0000"/>
          <w:sz w:val="24"/>
          <w:szCs w:val="24"/>
        </w:rPr>
      </w:pPr>
      <w:r w:rsidRPr="00D011D9">
        <w:rPr>
          <w:rStyle w:val="y2iqfc"/>
          <w:rFonts w:ascii="Times New Roman" w:hAnsi="Times New Roman" w:cs="Times New Roman"/>
          <w:sz w:val="24"/>
          <w:szCs w:val="24"/>
        </w:rPr>
        <w:t xml:space="preserve">• </w:t>
      </w:r>
      <w:proofErr w:type="spellStart"/>
      <w:r>
        <w:rPr>
          <w:rStyle w:val="y2iqfc"/>
          <w:rFonts w:ascii="Times New Roman" w:hAnsi="Times New Roman" w:cs="Times New Roman"/>
          <w:sz w:val="24"/>
          <w:szCs w:val="24"/>
        </w:rPr>
        <w:t>Lenght</w:t>
      </w:r>
      <w:proofErr w:type="spellEnd"/>
      <w:r>
        <w:rPr>
          <w:rStyle w:val="y2iqfc"/>
          <w:rFonts w:ascii="Times New Roman" w:hAnsi="Times New Roman" w:cs="Times New Roman"/>
          <w:sz w:val="24"/>
          <w:szCs w:val="24"/>
        </w:rPr>
        <w:t xml:space="preserve">: </w:t>
      </w:r>
      <w:r w:rsidRPr="003D5826">
        <w:rPr>
          <w:rStyle w:val="y2iqfc"/>
          <w:rFonts w:ascii="Times New Roman" w:hAnsi="Times New Roman" w:cs="Times New Roman"/>
          <w:b/>
          <w:color w:val="FF0000"/>
          <w:sz w:val="24"/>
          <w:szCs w:val="24"/>
        </w:rPr>
        <w:t>150cm</w:t>
      </w:r>
    </w:p>
    <w:p w:rsidR="002B6ECF" w:rsidRPr="002B6ECF" w:rsidRDefault="002B6ECF"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proofErr w:type="spellStart"/>
      <w:r>
        <w:rPr>
          <w:rStyle w:val="y2iqfc"/>
          <w:rFonts w:ascii="Times New Roman" w:hAnsi="Times New Roman" w:cs="Times New Roman"/>
          <w:sz w:val="24"/>
          <w:szCs w:val="24"/>
        </w:rPr>
        <w:t>Ending</w:t>
      </w:r>
      <w:proofErr w:type="spellEnd"/>
      <w:r>
        <w:rPr>
          <w:rStyle w:val="y2iqfc"/>
          <w:rFonts w:ascii="Times New Roman" w:hAnsi="Times New Roman" w:cs="Times New Roman"/>
          <w:sz w:val="24"/>
          <w:szCs w:val="24"/>
        </w:rPr>
        <w:t xml:space="preserve">: </w:t>
      </w:r>
      <w:r w:rsidR="0070181F">
        <w:rPr>
          <w:rStyle w:val="y2iqfc"/>
          <w:rFonts w:ascii="Times New Roman" w:hAnsi="Times New Roman" w:cs="Times New Roman"/>
          <w:b/>
          <w:sz w:val="24"/>
          <w:szCs w:val="24"/>
        </w:rPr>
        <w:t>Ball</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Metal tube with a diameter of 16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xml:space="preserve">• Single </w:t>
      </w:r>
      <w:proofErr w:type="spellStart"/>
      <w:r w:rsidRPr="00D011D9">
        <w:rPr>
          <w:rStyle w:val="y2iqfc"/>
          <w:rFonts w:ascii="Times New Roman" w:hAnsi="Times New Roman" w:cs="Times New Roman"/>
          <w:b/>
          <w:sz w:val="24"/>
          <w:szCs w:val="24"/>
        </w:rPr>
        <w:t>universal</w:t>
      </w:r>
      <w:proofErr w:type="spellEnd"/>
      <w:r w:rsidRPr="00D011D9">
        <w:rPr>
          <w:rStyle w:val="y2iqfc"/>
          <w:rFonts w:ascii="Times New Roman" w:hAnsi="Times New Roman" w:cs="Times New Roman"/>
          <w:b/>
          <w:sz w:val="24"/>
          <w:szCs w:val="24"/>
        </w:rPr>
        <w:t xml:space="preserve"> </w:t>
      </w:r>
      <w:proofErr w:type="spellStart"/>
      <w:r w:rsidRPr="00D011D9">
        <w:rPr>
          <w:rStyle w:val="y2iqfc"/>
          <w:rFonts w:ascii="Times New Roman" w:hAnsi="Times New Roman" w:cs="Times New Roman"/>
          <w:b/>
          <w:sz w:val="24"/>
          <w:szCs w:val="24"/>
        </w:rPr>
        <w:t>brackets</w:t>
      </w:r>
      <w:proofErr w:type="spellEnd"/>
      <w:r w:rsidRPr="00D011D9">
        <w:rPr>
          <w:rStyle w:val="y2iqfc"/>
          <w:rFonts w:ascii="Times New Roman" w:hAnsi="Times New Roman" w:cs="Times New Roman"/>
          <w:sz w:val="24"/>
          <w:szCs w:val="24"/>
        </w:rPr>
        <w:t xml:space="preserve"> - 2 </w:t>
      </w:r>
      <w:proofErr w:type="spellStart"/>
      <w:r w:rsidRPr="00D011D9">
        <w:rPr>
          <w:rStyle w:val="y2iqfc"/>
          <w:rFonts w:ascii="Times New Roman" w:hAnsi="Times New Roman" w:cs="Times New Roman"/>
          <w:sz w:val="24"/>
          <w:szCs w:val="24"/>
        </w:rPr>
        <w:t>pcs</w:t>
      </w:r>
      <w:proofErr w:type="spellEnd"/>
      <w:r w:rsidRPr="00D011D9">
        <w:rPr>
          <w:rStyle w:val="y2iqfc"/>
          <w:rFonts w:ascii="Times New Roman" w:hAnsi="Times New Roman" w:cs="Times New Roman"/>
          <w:sz w:val="24"/>
          <w:szCs w:val="24"/>
        </w:rPr>
        <w:t xml:space="preserve">. up to 250 cm, 3 </w:t>
      </w:r>
      <w:proofErr w:type="spellStart"/>
      <w:r w:rsidRPr="00D011D9">
        <w:rPr>
          <w:rStyle w:val="y2iqfc"/>
          <w:rFonts w:ascii="Times New Roman" w:hAnsi="Times New Roman" w:cs="Times New Roman"/>
          <w:sz w:val="24"/>
          <w:szCs w:val="24"/>
        </w:rPr>
        <w:t>pcs</w:t>
      </w:r>
      <w:proofErr w:type="spellEnd"/>
      <w:r w:rsidRPr="00D011D9">
        <w:rPr>
          <w:rStyle w:val="y2iqfc"/>
          <w:rFonts w:ascii="Times New Roman" w:hAnsi="Times New Roman" w:cs="Times New Roman"/>
          <w:sz w:val="24"/>
          <w:szCs w:val="24"/>
        </w:rPr>
        <w:t>.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 xml:space="preserve">Set of </w:t>
      </w:r>
      <w:proofErr w:type="spellStart"/>
      <w:r w:rsidRPr="00D011D9">
        <w:rPr>
          <w:rStyle w:val="y2iqfc"/>
          <w:rFonts w:ascii="Times New Roman" w:hAnsi="Times New Roman" w:cs="Times New Roman"/>
          <w:b/>
          <w:sz w:val="24"/>
          <w:szCs w:val="24"/>
        </w:rPr>
        <w:t>mounting</w:t>
      </w:r>
      <w:proofErr w:type="spellEnd"/>
      <w:r w:rsidRPr="00D011D9">
        <w:rPr>
          <w:rStyle w:val="y2iqfc"/>
          <w:rFonts w:ascii="Times New Roman" w:hAnsi="Times New Roman" w:cs="Times New Roman"/>
          <w:b/>
          <w:sz w:val="24"/>
          <w:szCs w:val="24"/>
        </w:rPr>
        <w:t xml:space="preserve"> </w:t>
      </w:r>
      <w:proofErr w:type="spellStart"/>
      <w:r w:rsidRPr="00D011D9">
        <w:rPr>
          <w:rStyle w:val="y2iqfc"/>
          <w:rFonts w:ascii="Times New Roman" w:hAnsi="Times New Roman" w:cs="Times New Roman"/>
          <w:b/>
          <w:sz w:val="24"/>
          <w:szCs w:val="24"/>
        </w:rPr>
        <w:t>screws</w:t>
      </w:r>
      <w:proofErr w:type="spellEnd"/>
      <w:r w:rsidRPr="00D011D9">
        <w:rPr>
          <w:rStyle w:val="y2iqfc"/>
          <w:rFonts w:ascii="Times New Roman" w:hAnsi="Times New Roman" w:cs="Times New Roman"/>
          <w:b/>
          <w:sz w:val="24"/>
          <w:szCs w:val="24"/>
        </w:rPr>
        <w:t xml:space="preserve"> and </w:t>
      </w:r>
      <w:proofErr w:type="spellStart"/>
      <w:r w:rsidRPr="00D011D9">
        <w:rPr>
          <w:rStyle w:val="y2iqfc"/>
          <w:rFonts w:ascii="Times New Roman" w:hAnsi="Times New Roman" w:cs="Times New Roman"/>
          <w:b/>
          <w:sz w:val="24"/>
          <w:szCs w:val="24"/>
        </w:rPr>
        <w:t>dowels</w:t>
      </w:r>
      <w:proofErr w:type="spellEnd"/>
      <w:r w:rsidRPr="00D011D9">
        <w:rPr>
          <w:rStyle w:val="y2iqfc"/>
          <w:rFonts w:ascii="Times New Roman" w:hAnsi="Times New Roman" w:cs="Times New Roman"/>
          <w:sz w:val="24"/>
          <w:szCs w:val="24"/>
        </w:rPr>
        <w:t xml:space="preserve"> - 3 </w:t>
      </w:r>
      <w:proofErr w:type="spellStart"/>
      <w:r w:rsidRPr="00D011D9">
        <w:rPr>
          <w:rStyle w:val="y2iqfc"/>
          <w:rFonts w:ascii="Times New Roman" w:hAnsi="Times New Roman" w:cs="Times New Roman"/>
          <w:sz w:val="24"/>
          <w:szCs w:val="24"/>
        </w:rPr>
        <w:t>pcs</w:t>
      </w:r>
      <w:proofErr w:type="spellEnd"/>
      <w:r w:rsidRPr="00D011D9">
        <w:rPr>
          <w:rStyle w:val="y2iqfc"/>
          <w:rFonts w:ascii="Times New Roman" w:hAnsi="Times New Roman" w:cs="Times New Roman"/>
          <w:sz w:val="24"/>
          <w:szCs w:val="24"/>
        </w:rPr>
        <w:t>.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800704">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D011D9"/>
    <w:rsid w:val="002B6ECF"/>
    <w:rsid w:val="003D5826"/>
    <w:rsid w:val="00410FA9"/>
    <w:rsid w:val="00522D60"/>
    <w:rsid w:val="00600B37"/>
    <w:rsid w:val="0070181F"/>
    <w:rsid w:val="007903B6"/>
    <w:rsid w:val="00800704"/>
    <w:rsid w:val="00904DEE"/>
    <w:rsid w:val="00CA14F0"/>
    <w:rsid w:val="00D011D9"/>
    <w:rsid w:val="00EF03D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247</Words>
  <Characters>1484</Characters>
  <Application>Microsoft Office Word</Application>
  <DocSecurity>0</DocSecurity>
  <Lines>12</Lines>
  <Paragraphs>3</Paragraphs>
  <ScaleCrop>false</ScaleCrop>
  <Company/>
  <LinksUpToDate>false</LinksUpToDate>
  <CharactersWithSpaces>1728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9</cp:revision>
  <dcterms:created xsi:type="dcterms:W3CDTF">2024-12-05T07:33:00Z</dcterms:created>
  <dcterms:modified xsi:type="dcterms:W3CDTF">2024-12-05T08:02:00Z</dcterms:modified>
</cp:coreProperties>
</file>