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2nd track, 150cm, black</w:t>
      </w:r>
    </w:p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auction concerns a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complete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PVC ceiling curtain rod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with full accessories, 150 cm long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The attractive price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Curtain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rod made of high-quality raw material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from a German company, ensuring durability for years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rail design is simple, classic,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easy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and stable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width of the rail and the arrangement of the tracks prevents the curtains from overlapping,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ensuring smooth movement of the curtains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Product dedicated to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modern interiors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hotels and traditional rooms</w:t>
      </w:r>
    </w:p>
    <w:p w:rsidR="006963CA" w:rsidRP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2-track black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rail, 150 cm long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Updo</w:t>
      </w:r>
      <w:proofErr w:type="spellEnd"/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: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>clip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a roll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• End plug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- 2 </w:t>
      </w:r>
      <w:proofErr w:type="spellStart"/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 set of dowels and screws in the appropriate quantity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Plugs for mounting holes</w:t>
      </w: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(for screws)</w:t>
      </w:r>
    </w:p>
    <w:p w:rsidR="006963CA" w:rsidRPr="006963CA" w:rsidRDefault="006963CA" w:rsidP="006963CA">
      <w:pPr>
        <w:pStyle w:val="NormalnyWeb"/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Clip with a roller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>Standard fastening used for PVC rails. There are teeth on the inside of the frog that prevent curtains from slipping.</w:t>
      </w:r>
    </w:p>
    <w:p w:rsidR="006963CA" w:rsidRPr="006963CA" w:rsidRDefault="006963CA" w:rsidP="006963CA">
      <w:pPr>
        <w:pStyle w:val="HTML-wstpniesformatowany"/>
        <w:rPr>
          <w:b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Quantity: 30 </w:t>
      </w:r>
      <w:proofErr w:type="spellStart"/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6963CA">
        <w:rPr>
          <w:rStyle w:val="y2iqfc"/>
          <w:b/>
          <w:lang/>
        </w:rPr>
        <w:t>.</w:t>
      </w:r>
    </w:p>
    <w:p w:rsidR="006963CA" w:rsidRDefault="006963CA" w:rsidP="006963CA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24200" cy="3891737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9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MEASUREMENT AND INSTALLATION METHOD: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Window recess width + approx. 40 cm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6963CA" w:rsidRDefault="006963CA" w:rsidP="006963CA">
      <w:pPr>
        <w:pStyle w:val="NormalnyWeb"/>
      </w:pPr>
    </w:p>
    <w:p w:rsid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P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Default="006963CA"/>
    <w:sectPr w:rsidR="006963CA" w:rsidSect="00CA2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A4E1F"/>
    <w:multiLevelType w:val="hybridMultilevel"/>
    <w:tmpl w:val="78028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12D7D"/>
    <w:multiLevelType w:val="hybridMultilevel"/>
    <w:tmpl w:val="863EA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63CA"/>
    <w:rsid w:val="006963CA"/>
    <w:rsid w:val="00CA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320"/>
  </w:style>
  <w:style w:type="paragraph" w:styleId="Nagwek2">
    <w:name w:val="heading 2"/>
    <w:basedOn w:val="Normalny"/>
    <w:link w:val="Nagwek2Znak"/>
    <w:uiPriority w:val="9"/>
    <w:qFormat/>
    <w:rsid w:val="00696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963C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96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6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3C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963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63C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96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</cp:revision>
  <dcterms:created xsi:type="dcterms:W3CDTF">2024-11-07T12:22:00Z</dcterms:created>
  <dcterms:modified xsi:type="dcterms:W3CDTF">2024-11-07T12:26:00Z</dcterms:modified>
</cp:coreProperties>
</file>