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CE5" w:rsidRDefault="00492CE5" w:rsidP="00492C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492CE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Do</w:t>
      </w:r>
      <w:r w:rsidR="002809E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uble PVC ceiling curtain rod, 22</w:t>
      </w:r>
      <w:r w:rsidRPr="00492CE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0 cm, white</w:t>
      </w:r>
    </w:p>
    <w:p w:rsidR="00492CE5" w:rsidRPr="00492CE5" w:rsidRDefault="00492CE5" w:rsidP="00492C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The auction concerns a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complete 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PVC ceiling curtain rod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with full accessories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2809E5">
        <w:rPr>
          <w:rStyle w:val="y2iqfc"/>
          <w:rFonts w:ascii="Times New Roman" w:hAnsi="Times New Roman" w:cs="Times New Roman"/>
          <w:b/>
          <w:sz w:val="24"/>
          <w:szCs w:val="24"/>
        </w:rPr>
        <w:t>22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>• The width of the rail and the arrangement of the tracks prevents the curtains from overlapping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, ensuring smooth movement of the curtains</w:t>
      </w:r>
    </w:p>
    <w:p w:rsidR="00492CE5" w:rsidRPr="00492CE5" w:rsidRDefault="00492CE5" w:rsidP="00492CE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ceilings,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hotels and traditional rooms</w:t>
      </w:r>
    </w:p>
    <w:p w:rsidR="00492CE5" w:rsidRPr="00492CE5" w:rsidRDefault="00492CE5" w:rsidP="00492CE5">
      <w:pPr>
        <w:pStyle w:val="HTML-wstpniesformatowany"/>
        <w:rPr>
          <w:rStyle w:val="y2iqfc"/>
          <w:b/>
        </w:rPr>
      </w:pP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• 2-track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whit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e rail, </w:t>
      </w:r>
      <w:r w:rsidR="002809E5">
        <w:rPr>
          <w:rStyle w:val="y2iqfc"/>
          <w:rFonts w:ascii="Times New Roman" w:hAnsi="Times New Roman" w:cs="Times New Roman"/>
          <w:b/>
          <w:sz w:val="24"/>
          <w:szCs w:val="24"/>
        </w:rPr>
        <w:t>22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Fastening: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safety pin with roller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End plug</w:t>
      </w:r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2 pcs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• A set of dowels with screws in the appropriate number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depending on the length of the curtain rod</w:t>
      </w:r>
    </w:p>
    <w:p w:rsidR="00492CE5" w:rsidRPr="00492CE5" w:rsidRDefault="00492CE5" w:rsidP="00492CE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Plugs for mounting holes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492CE5" w:rsidRDefault="00492CE5" w:rsidP="00492CE5">
      <w:pPr>
        <w:pStyle w:val="HTML-wstpniesformatowany"/>
        <w:rPr>
          <w:rStyle w:val="y2iqfc"/>
        </w:rPr>
      </w:pPr>
    </w:p>
    <w:p w:rsid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Safety pin with roller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>Recommended for heavy curtains. The curtain/curtain with safety pins can be pulled out from the curtain rod and put into the wash, which saves time.</w:t>
      </w:r>
    </w:p>
    <w:p w:rsidR="00492CE5" w:rsidRPr="00492CE5" w:rsidRDefault="002809E5" w:rsidP="00492CE5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>Quantity: 44</w:t>
      </w:r>
      <w:r w:rsidR="00492CE5"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pcs.</w:t>
      </w:r>
    </w:p>
    <w:p w:rsidR="00492CE5" w:rsidRPr="00492CE5" w:rsidRDefault="00492CE5" w:rsidP="00492CE5">
      <w:pPr>
        <w:pStyle w:val="NormalnyWeb"/>
        <w:rPr>
          <w:b/>
        </w:rPr>
      </w:pPr>
    </w:p>
    <w:p w:rsid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492CE5" w:rsidRPr="00492CE5" w:rsidRDefault="00492CE5" w:rsidP="00492CE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492CE5" w:rsidRDefault="00492CE5" w:rsidP="00492CE5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3486150" cy="3965342"/>
            <wp:effectExtent l="19050" t="0" r="0" b="0"/>
            <wp:docPr id="1" name="Obraz 0" descr="61b54d954e72a46ed0d6a2937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1b54d954e72a46ed0d6a293760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5812" cy="3964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6D41" w:rsidRDefault="003B6D41"/>
    <w:sectPr w:rsidR="003B6D41" w:rsidSect="003B6D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2A7D63"/>
    <w:multiLevelType w:val="hybridMultilevel"/>
    <w:tmpl w:val="18ACD3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691BF2"/>
    <w:multiLevelType w:val="hybridMultilevel"/>
    <w:tmpl w:val="B6F42F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92CE5"/>
    <w:rsid w:val="00001307"/>
    <w:rsid w:val="00087ECE"/>
    <w:rsid w:val="002809E5"/>
    <w:rsid w:val="00393FF3"/>
    <w:rsid w:val="003B6D41"/>
    <w:rsid w:val="00492CE5"/>
    <w:rsid w:val="00563921"/>
    <w:rsid w:val="00580C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6D41"/>
  </w:style>
  <w:style w:type="paragraph" w:styleId="Nagwek1">
    <w:name w:val="heading 1"/>
    <w:basedOn w:val="Normalny"/>
    <w:link w:val="Nagwek1Znak"/>
    <w:uiPriority w:val="9"/>
    <w:qFormat/>
    <w:rsid w:val="00492C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2C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2CE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2C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492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2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2CE5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492C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492CE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492C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05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97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6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7</cp:revision>
  <dcterms:created xsi:type="dcterms:W3CDTF">2024-11-22T12:47:00Z</dcterms:created>
  <dcterms:modified xsi:type="dcterms:W3CDTF">2024-11-22T12:53:00Z</dcterms:modified>
</cp:coreProperties>
</file>