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F5EC6" w14:textId="3C4BB41E" w:rsidR="001133A7" w:rsidRPr="00D70E58" w:rsidRDefault="000464C5" w:rsidP="0026563D">
      <w:pPr>
        <w:pStyle w:val="Standard"/>
        <w:jc w:val="center"/>
      </w:pPr>
      <w:bookmarkStart w:id="0" w:name="_GoBack"/>
      <w:bookmarkEnd w:id="0"/>
      <w:r w:rsidRPr="00D70E58">
        <w:rPr>
          <w:rFonts w:ascii="Times New Roman" w:hAnsi="Times New Roman"/>
          <w:b/>
          <w:sz w:val="20"/>
        </w:rPr>
        <w:t xml:space="preserve">TOOTEKAART / </w:t>
      </w:r>
      <w:r w:rsidR="0026563D">
        <w:rPr>
          <w:rFonts w:ascii="Times New Roman" w:hAnsi="Times New Roman"/>
          <w:b/>
          <w:sz w:val="20"/>
        </w:rPr>
        <w:t xml:space="preserve">IZSTRĀDĀJUMA KARTE </w:t>
      </w:r>
      <w:r w:rsidR="0026563D">
        <w:rPr>
          <w:rFonts w:ascii="Times New Roman" w:hAnsi="Times New Roman"/>
          <w:b/>
          <w:vanish/>
          <w:sz w:val="20"/>
        </w:rPr>
        <w:t xml:space="preserve">/ PRODUKT FICHE / DATENBLATT /  </w:t>
      </w:r>
      <w:r w:rsidR="0026563D">
        <w:rPr>
          <w:rStyle w:val="A3"/>
          <w:rFonts w:ascii="Times New Roman" w:hAnsi="Times New Roman"/>
          <w:vanish/>
          <w:sz w:val="20"/>
        </w:rPr>
        <w:t>INFORMAČNÍ LIST VÝROBKU</w:t>
      </w:r>
      <w:r w:rsidR="0026563D">
        <w:t>/</w:t>
      </w:r>
      <w:r w:rsidR="00846333">
        <w:t xml:space="preserve"> </w:t>
      </w:r>
      <w:r w:rsidR="00846333" w:rsidRPr="0017090B">
        <w:rPr>
          <w:rFonts w:ascii="Times New Roman" w:hAnsi="Times New Roman"/>
          <w:b/>
          <w:sz w:val="20"/>
        </w:rPr>
        <w:t>GAMINIO DUOMENŲ LAPAS</w:t>
      </w:r>
    </w:p>
    <w:p w14:paraId="5CA39C55" w14:textId="32DC56C0" w:rsidR="001133A7" w:rsidRPr="00D70E58" w:rsidRDefault="000464C5">
      <w:pPr>
        <w:pStyle w:val="Standard"/>
        <w:jc w:val="center"/>
      </w:pPr>
      <w:r w:rsidRPr="00D70E58">
        <w:rPr>
          <w:b/>
          <w:sz w:val="20"/>
        </w:rPr>
        <w:t xml:space="preserve">Köögikubu / </w:t>
      </w:r>
      <w:r w:rsidR="0026563D">
        <w:rPr>
          <w:b/>
          <w:sz w:val="20"/>
        </w:rPr>
        <w:t>Tvaika nosūcējs</w:t>
      </w:r>
      <w:r w:rsidRPr="00D70E58">
        <w:rPr>
          <w:b/>
          <w:sz w:val="20"/>
        </w:rPr>
        <w:t xml:space="preserve"> /</w:t>
      </w:r>
      <w:r w:rsidR="00846333">
        <w:rPr>
          <w:b/>
          <w:sz w:val="20"/>
        </w:rPr>
        <w:t xml:space="preserve"> </w:t>
      </w:r>
      <w:r w:rsidR="00846333" w:rsidRPr="0017090B">
        <w:rPr>
          <w:b/>
          <w:sz w:val="20"/>
        </w:rPr>
        <w:t>Gartraukis</w:t>
      </w:r>
      <w:r w:rsidR="0026563D">
        <w:rPr>
          <w:b/>
          <w:sz w:val="20"/>
        </w:rPr>
        <w:t xml:space="preserve"> /</w:t>
      </w:r>
      <w:r w:rsidRPr="00D70E58">
        <w:rPr>
          <w:b/>
          <w:sz w:val="20"/>
        </w:rPr>
        <w:t>WK-4</w:t>
      </w:r>
    </w:p>
    <w:p w14:paraId="0BB150E2" w14:textId="58345407" w:rsidR="001133A7" w:rsidRPr="00D70E58" w:rsidRDefault="000464C5">
      <w:pPr>
        <w:pStyle w:val="Standard"/>
        <w:jc w:val="center"/>
      </w:pPr>
      <w:r w:rsidRPr="00D70E58">
        <w:rPr>
          <w:sz w:val="20"/>
        </w:rPr>
        <w:t xml:space="preserve">Turbiin </w:t>
      </w:r>
      <w:r w:rsidRPr="00D70E58">
        <w:rPr>
          <w:sz w:val="20"/>
          <w:lang w:val="en-US"/>
        </w:rPr>
        <w:t xml:space="preserve">/ </w:t>
      </w:r>
      <w:r w:rsidR="0026563D">
        <w:rPr>
          <w:sz w:val="20"/>
        </w:rPr>
        <w:t xml:space="preserve">Turbīna </w:t>
      </w:r>
      <w:r w:rsidRPr="00D70E58">
        <w:rPr>
          <w:sz w:val="20"/>
          <w:lang w:val="en-US"/>
        </w:rPr>
        <w:t>/</w:t>
      </w:r>
      <w:r w:rsidR="00846333">
        <w:rPr>
          <w:sz w:val="20"/>
          <w:lang w:val="en-US"/>
        </w:rPr>
        <w:t xml:space="preserve"> </w:t>
      </w:r>
      <w:r w:rsidR="00846333" w:rsidRPr="0017090B">
        <w:rPr>
          <w:sz w:val="20"/>
        </w:rPr>
        <w:t>Turbina</w:t>
      </w:r>
      <w:r w:rsidR="00846333">
        <w:rPr>
          <w:sz w:val="20"/>
        </w:rPr>
        <w:t xml:space="preserve"> / </w:t>
      </w:r>
      <w:r w:rsidRPr="00D70E58">
        <w:rPr>
          <w:sz w:val="20"/>
        </w:rPr>
        <w:t>:  450 m</w:t>
      </w:r>
      <w:r w:rsidRPr="00D70E58">
        <w:rPr>
          <w:sz w:val="20"/>
          <w:vertAlign w:val="superscript"/>
        </w:rPr>
        <w:t>3</w:t>
      </w:r>
      <w:r w:rsidRPr="00D70E58">
        <w:rPr>
          <w:sz w:val="20"/>
        </w:rPr>
        <w:t xml:space="preserve">/h; Valgustus </w:t>
      </w:r>
      <w:r w:rsidRPr="00D70E58">
        <w:rPr>
          <w:sz w:val="20"/>
          <w:lang w:val="en-US"/>
        </w:rPr>
        <w:t xml:space="preserve">/ </w:t>
      </w:r>
      <w:r w:rsidR="0026563D">
        <w:rPr>
          <w:sz w:val="20"/>
        </w:rPr>
        <w:t xml:space="preserve">Apgaismojums </w:t>
      </w:r>
      <w:r w:rsidRPr="00D70E58">
        <w:rPr>
          <w:sz w:val="20"/>
          <w:lang w:val="en-US"/>
        </w:rPr>
        <w:t>/</w:t>
      </w:r>
      <w:r w:rsidR="0026563D">
        <w:rPr>
          <w:sz w:val="20"/>
          <w:lang w:val="en-US"/>
        </w:rPr>
        <w:t xml:space="preserve"> </w:t>
      </w:r>
      <w:r w:rsidR="00846333" w:rsidRPr="0017090B">
        <w:rPr>
          <w:sz w:val="20"/>
        </w:rPr>
        <w:t>Apšvietimas</w:t>
      </w:r>
      <w:r w:rsidR="00846333">
        <w:rPr>
          <w:sz w:val="20"/>
        </w:rPr>
        <w:t xml:space="preserve"> / </w:t>
      </w:r>
      <w:r w:rsidR="0026563D">
        <w:rPr>
          <w:sz w:val="20"/>
          <w:lang w:val="en-US"/>
        </w:rPr>
        <w:t>:</w:t>
      </w:r>
      <w:r w:rsidRPr="00D70E58">
        <w:rPr>
          <w:sz w:val="20"/>
        </w:rPr>
        <w:t xml:space="preserve"> 1x2,8W</w:t>
      </w:r>
    </w:p>
    <w:p w14:paraId="2C78A613" w14:textId="2660D6B2" w:rsidR="001133A7" w:rsidRPr="00D70E58" w:rsidRDefault="000464C5">
      <w:pPr>
        <w:pStyle w:val="Standard"/>
        <w:jc w:val="center"/>
      </w:pPr>
      <w:r w:rsidRPr="00D70E58">
        <w:rPr>
          <w:sz w:val="20"/>
        </w:rPr>
        <w:t>Söefilter</w:t>
      </w:r>
      <w:r w:rsidRPr="00D70E58">
        <w:rPr>
          <w:sz w:val="20"/>
          <w:lang w:val="en-US"/>
        </w:rPr>
        <w:t>/</w:t>
      </w:r>
      <w:r w:rsidR="0026563D" w:rsidRPr="0026563D">
        <w:rPr>
          <w:sz w:val="20"/>
        </w:rPr>
        <w:t xml:space="preserve"> </w:t>
      </w:r>
      <w:r w:rsidR="0026563D">
        <w:rPr>
          <w:sz w:val="20"/>
        </w:rPr>
        <w:t>Oglekļa filtrs</w:t>
      </w:r>
      <w:r w:rsidR="0026563D" w:rsidRPr="00D70E58">
        <w:rPr>
          <w:sz w:val="20"/>
          <w:lang w:val="en-US"/>
        </w:rPr>
        <w:t xml:space="preserve"> </w:t>
      </w:r>
      <w:r w:rsidRPr="00D70E58">
        <w:rPr>
          <w:sz w:val="20"/>
          <w:lang w:val="en-US"/>
        </w:rPr>
        <w:t>/</w:t>
      </w:r>
      <w:r w:rsidR="00846333" w:rsidRPr="00846333">
        <w:rPr>
          <w:sz w:val="20"/>
        </w:rPr>
        <w:t xml:space="preserve"> </w:t>
      </w:r>
      <w:r w:rsidR="00846333" w:rsidRPr="0017090B">
        <w:rPr>
          <w:sz w:val="20"/>
        </w:rPr>
        <w:t>Anglies filtras</w:t>
      </w:r>
      <w:r w:rsidR="00846333">
        <w:rPr>
          <w:sz w:val="20"/>
        </w:rPr>
        <w:t xml:space="preserve"> / </w:t>
      </w:r>
      <w:r w:rsidRPr="00D70E58">
        <w:rPr>
          <w:sz w:val="20"/>
        </w:rPr>
        <w:t>: 2</w:t>
      </w:r>
      <w:r w:rsidR="00846333">
        <w:rPr>
          <w:sz w:val="20"/>
        </w:rPr>
        <w:t xml:space="preserve"> </w:t>
      </w:r>
      <w:r w:rsidRPr="00D70E58">
        <w:rPr>
          <w:sz w:val="20"/>
        </w:rPr>
        <w:t>x</w:t>
      </w:r>
      <w:r w:rsidR="00846333">
        <w:rPr>
          <w:sz w:val="20"/>
        </w:rPr>
        <w:t xml:space="preserve"> </w:t>
      </w:r>
      <w:r w:rsidRPr="00D70E58">
        <w:rPr>
          <w:sz w:val="20"/>
        </w:rPr>
        <w:t>SOFT</w:t>
      </w:r>
    </w:p>
    <w:tbl>
      <w:tblPr>
        <w:tblW w:w="10205" w:type="dxa"/>
        <w:tblLayout w:type="fixed"/>
        <w:tblCellMar>
          <w:left w:w="10" w:type="dxa"/>
          <w:right w:w="10" w:type="dxa"/>
        </w:tblCellMar>
        <w:tblLook w:val="04A0" w:firstRow="1" w:lastRow="0" w:firstColumn="1" w:lastColumn="0" w:noHBand="0" w:noVBand="1"/>
      </w:tblPr>
      <w:tblGrid>
        <w:gridCol w:w="6691"/>
        <w:gridCol w:w="1360"/>
        <w:gridCol w:w="1133"/>
        <w:gridCol w:w="1021"/>
      </w:tblGrid>
      <w:tr w:rsidR="001133A7" w:rsidRPr="00D70E58" w14:paraId="7248B017" w14:textId="77777777">
        <w:tc>
          <w:tcPr>
            <w:tcW w:w="669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2B87F4AE" w14:textId="77777777" w:rsidR="001133A7" w:rsidRPr="00D70E58" w:rsidRDefault="001133A7">
            <w:pPr>
              <w:pStyle w:val="TableContents"/>
              <w:rPr>
                <w:sz w:val="20"/>
                <w:szCs w:val="20"/>
                <w:lang w:val="en-US"/>
              </w:rPr>
            </w:pPr>
          </w:p>
        </w:tc>
        <w:tc>
          <w:tcPr>
            <w:tcW w:w="13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19C27F85" w14:textId="77777777" w:rsidR="001133A7" w:rsidRPr="00D70E58" w:rsidRDefault="000464C5">
            <w:pPr>
              <w:pStyle w:val="TableContents"/>
              <w:jc w:val="center"/>
              <w:rPr>
                <w:sz w:val="16"/>
                <w:szCs w:val="16"/>
              </w:rPr>
            </w:pPr>
            <w:r w:rsidRPr="00D70E58">
              <w:rPr>
                <w:sz w:val="16"/>
              </w:rPr>
              <w:t>Märgistus</w:t>
            </w:r>
          </w:p>
          <w:p w14:paraId="760A062C" w14:textId="77777777" w:rsidR="0026563D" w:rsidRDefault="0026563D" w:rsidP="0026563D">
            <w:pPr>
              <w:pStyle w:val="TableContents"/>
              <w:jc w:val="center"/>
              <w:rPr>
                <w:sz w:val="16"/>
                <w:szCs w:val="16"/>
              </w:rPr>
            </w:pPr>
            <w:r>
              <w:rPr>
                <w:sz w:val="16"/>
              </w:rPr>
              <w:t>Apzīmējums</w:t>
            </w:r>
          </w:p>
          <w:p w14:paraId="62053EAA" w14:textId="57F594A8" w:rsidR="001133A7" w:rsidRPr="00846333" w:rsidRDefault="00846333" w:rsidP="00846333">
            <w:pPr>
              <w:pStyle w:val="TableContents"/>
              <w:jc w:val="center"/>
              <w:rPr>
                <w:sz w:val="16"/>
                <w:szCs w:val="16"/>
              </w:rPr>
            </w:pPr>
            <w:r w:rsidRPr="0017090B">
              <w:rPr>
                <w:sz w:val="16"/>
              </w:rPr>
              <w:t>Žymėjimas</w:t>
            </w:r>
          </w:p>
        </w:tc>
        <w:tc>
          <w:tcPr>
            <w:tcW w:w="113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7E41E967" w14:textId="77777777" w:rsidR="001133A7" w:rsidRPr="00D70E58" w:rsidRDefault="000464C5">
            <w:pPr>
              <w:pStyle w:val="TableContents"/>
              <w:jc w:val="center"/>
              <w:rPr>
                <w:sz w:val="16"/>
                <w:szCs w:val="16"/>
              </w:rPr>
            </w:pPr>
            <w:r w:rsidRPr="00D70E58">
              <w:rPr>
                <w:sz w:val="16"/>
              </w:rPr>
              <w:t>Väärtus</w:t>
            </w:r>
          </w:p>
          <w:p w14:paraId="2DD910F4" w14:textId="77777777" w:rsidR="0026563D" w:rsidRDefault="0026563D" w:rsidP="0026563D">
            <w:pPr>
              <w:pStyle w:val="TableContents"/>
              <w:jc w:val="center"/>
              <w:rPr>
                <w:sz w:val="16"/>
                <w:szCs w:val="16"/>
              </w:rPr>
            </w:pPr>
            <w:r>
              <w:rPr>
                <w:sz w:val="16"/>
              </w:rPr>
              <w:t>Vērtība</w:t>
            </w:r>
          </w:p>
          <w:p w14:paraId="4F5EA202" w14:textId="250949D6" w:rsidR="001133A7" w:rsidRPr="00846333" w:rsidRDefault="00846333" w:rsidP="00846333">
            <w:pPr>
              <w:pStyle w:val="TableContents"/>
              <w:jc w:val="center"/>
              <w:rPr>
                <w:sz w:val="16"/>
                <w:szCs w:val="16"/>
              </w:rPr>
            </w:pPr>
            <w:r w:rsidRPr="0017090B">
              <w:rPr>
                <w:sz w:val="16"/>
              </w:rPr>
              <w:t>Vertė</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C79FE3D" w14:textId="77777777" w:rsidR="001133A7" w:rsidRPr="00D70E58" w:rsidRDefault="000464C5">
            <w:pPr>
              <w:pStyle w:val="TableContents"/>
              <w:jc w:val="center"/>
              <w:rPr>
                <w:sz w:val="16"/>
                <w:szCs w:val="16"/>
              </w:rPr>
            </w:pPr>
            <w:r w:rsidRPr="00D70E58">
              <w:rPr>
                <w:sz w:val="16"/>
              </w:rPr>
              <w:t>Ühik</w:t>
            </w:r>
          </w:p>
          <w:p w14:paraId="4BC24519" w14:textId="77777777" w:rsidR="0026563D" w:rsidRDefault="0026563D" w:rsidP="0026563D">
            <w:pPr>
              <w:pStyle w:val="TableContents"/>
              <w:jc w:val="center"/>
              <w:rPr>
                <w:sz w:val="16"/>
                <w:szCs w:val="16"/>
              </w:rPr>
            </w:pPr>
            <w:r>
              <w:rPr>
                <w:sz w:val="16"/>
              </w:rPr>
              <w:t>Mērvienība</w:t>
            </w:r>
          </w:p>
          <w:p w14:paraId="0AB23930" w14:textId="1C2D4D3E" w:rsidR="001133A7" w:rsidRPr="00D70E58" w:rsidRDefault="00846333">
            <w:pPr>
              <w:pStyle w:val="TableContents"/>
              <w:jc w:val="center"/>
            </w:pPr>
            <w:r w:rsidRPr="0017090B">
              <w:rPr>
                <w:sz w:val="16"/>
              </w:rPr>
              <w:t>Vienetas</w:t>
            </w:r>
          </w:p>
        </w:tc>
      </w:tr>
      <w:tr w:rsidR="001133A7" w:rsidRPr="00D70E58" w14:paraId="6DF788EE"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9985166" w14:textId="41811395" w:rsidR="001133A7" w:rsidRPr="00D70E58" w:rsidRDefault="000464C5">
            <w:pPr>
              <w:pStyle w:val="TableContents"/>
            </w:pPr>
            <w:r w:rsidRPr="00D70E58">
              <w:rPr>
                <w:rFonts w:ascii="Times New Roman" w:hAnsi="Times New Roman"/>
                <w:sz w:val="16"/>
              </w:rPr>
              <w:t xml:space="preserve">Mudelitähis </w:t>
            </w:r>
            <w:r w:rsidRPr="00D70E58">
              <w:rPr>
                <w:rFonts w:ascii="Times New Roman" w:hAnsi="Times New Roman"/>
                <w:sz w:val="16"/>
                <w:lang w:val="en-US"/>
              </w:rPr>
              <w:t>/</w:t>
            </w:r>
            <w:r w:rsidR="00FF084A">
              <w:rPr>
                <w:rFonts w:ascii="Times New Roman" w:hAnsi="Times New Roman"/>
                <w:sz w:val="16"/>
                <w:lang w:val="en-US"/>
              </w:rPr>
              <w:t xml:space="preserve"> </w:t>
            </w:r>
            <w:r w:rsidR="00FF084A">
              <w:rPr>
                <w:rFonts w:ascii="Times New Roman" w:hAnsi="Times New Roman"/>
                <w:sz w:val="16"/>
              </w:rPr>
              <w:t>Modeļa identifikators /</w:t>
            </w:r>
            <w:r w:rsidR="00846333">
              <w:rPr>
                <w:rFonts w:ascii="Times New Roman" w:hAnsi="Times New Roman"/>
                <w:sz w:val="16"/>
              </w:rPr>
              <w:t xml:space="preserve"> </w:t>
            </w:r>
            <w:r w:rsidR="00846333" w:rsidRPr="0017090B">
              <w:rPr>
                <w:rFonts w:ascii="Times New Roman" w:hAnsi="Times New Roman"/>
                <w:sz w:val="16"/>
              </w:rPr>
              <w:t>Modelio identifikatorius</w:t>
            </w:r>
          </w:p>
        </w:tc>
        <w:tc>
          <w:tcPr>
            <w:tcW w:w="3514" w:type="dxa"/>
            <w:gridSpan w:val="3"/>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3779764" w14:textId="77777777" w:rsidR="001133A7" w:rsidRPr="00D70E58" w:rsidRDefault="000464C5">
            <w:pPr>
              <w:pStyle w:val="Standard"/>
              <w:jc w:val="center"/>
            </w:pPr>
            <w:r w:rsidRPr="00D70E58">
              <w:rPr>
                <w:rFonts w:ascii="LiberationSerif" w:hAnsi="LiberationSerif"/>
                <w:sz w:val="20"/>
              </w:rPr>
              <w:t>WK-4 TIGRA/T22/C04/L06/FA4B</w:t>
            </w:r>
          </w:p>
        </w:tc>
      </w:tr>
      <w:tr w:rsidR="001133A7" w:rsidRPr="00D70E58" w14:paraId="0CCA8543"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C4CF5BE" w14:textId="333AB4C3" w:rsidR="001133A7" w:rsidRPr="00D70E58" w:rsidRDefault="000464C5">
            <w:pPr>
              <w:pStyle w:val="TableContents"/>
            </w:pPr>
            <w:r w:rsidRPr="00D70E58">
              <w:rPr>
                <w:rFonts w:ascii="Times New Roman" w:hAnsi="Times New Roman"/>
                <w:sz w:val="16"/>
              </w:rPr>
              <w:t xml:space="preserve">Aastane energiakulu / </w:t>
            </w:r>
            <w:r w:rsidR="00FF084A">
              <w:rPr>
                <w:rFonts w:ascii="Times New Roman" w:hAnsi="Times New Roman"/>
                <w:sz w:val="16"/>
              </w:rPr>
              <w:t>Gada enerģijas patēriņš /</w:t>
            </w:r>
            <w:r w:rsidR="00846333">
              <w:rPr>
                <w:rFonts w:ascii="Times New Roman" w:hAnsi="Times New Roman"/>
                <w:sz w:val="16"/>
              </w:rPr>
              <w:t xml:space="preserve"> </w:t>
            </w:r>
            <w:r w:rsidR="00846333" w:rsidRPr="0017090B">
              <w:rPr>
                <w:rFonts w:ascii="Times New Roman" w:hAnsi="Times New Roman"/>
                <w:sz w:val="16"/>
              </w:rPr>
              <w:t>Metinis energijos suvartojimas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F7C476D" w14:textId="77777777" w:rsidR="001133A7" w:rsidRPr="00D70E58" w:rsidRDefault="000464C5">
            <w:pPr>
              <w:pStyle w:val="TableContents"/>
              <w:jc w:val="center"/>
            </w:pPr>
            <w:r w:rsidRPr="00D70E58">
              <w:rPr>
                <w:sz w:val="20"/>
              </w:rPr>
              <w:t>AEC</w:t>
            </w:r>
            <w:r w:rsidRPr="00D70E58">
              <w:rPr>
                <w:sz w:val="20"/>
                <w:vertAlign w:val="subscript"/>
              </w:rPr>
              <w:t>hood</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DCCEC6D" w14:textId="77777777" w:rsidR="001133A7" w:rsidRPr="00D70E58" w:rsidRDefault="000464C5">
            <w:pPr>
              <w:pStyle w:val="TableContents"/>
              <w:jc w:val="center"/>
            </w:pPr>
            <w:r w:rsidRPr="00D70E58">
              <w:t>51,0</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996E48B" w14:textId="77777777" w:rsidR="001133A7" w:rsidRPr="00D70E58" w:rsidRDefault="000464C5">
            <w:pPr>
              <w:pStyle w:val="TableContents"/>
              <w:jc w:val="center"/>
              <w:rPr>
                <w:sz w:val="20"/>
                <w:szCs w:val="20"/>
              </w:rPr>
            </w:pPr>
            <w:r w:rsidRPr="00D70E58">
              <w:rPr>
                <w:sz w:val="20"/>
              </w:rPr>
              <w:t>kWh/a</w:t>
            </w:r>
          </w:p>
        </w:tc>
      </w:tr>
      <w:tr w:rsidR="001133A7" w:rsidRPr="00D70E58" w14:paraId="6095F7F9"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06709DF" w14:textId="10AF944B" w:rsidR="001133A7" w:rsidRPr="00D70E58" w:rsidRDefault="000464C5">
            <w:pPr>
              <w:pStyle w:val="TableContents"/>
            </w:pPr>
            <w:r w:rsidRPr="00D70E58">
              <w:rPr>
                <w:rFonts w:ascii="Times New Roman" w:hAnsi="Times New Roman"/>
                <w:sz w:val="16"/>
              </w:rPr>
              <w:t xml:space="preserve">Energiatõhususe klass / </w:t>
            </w:r>
            <w:r w:rsidR="00FF084A">
              <w:rPr>
                <w:rFonts w:ascii="Times New Roman" w:hAnsi="Times New Roman"/>
                <w:sz w:val="16"/>
              </w:rPr>
              <w:t>Energoefektivitātes klase /</w:t>
            </w:r>
            <w:r w:rsidR="00846333">
              <w:rPr>
                <w:rFonts w:ascii="Times New Roman" w:hAnsi="Times New Roman"/>
                <w:sz w:val="16"/>
              </w:rPr>
              <w:t xml:space="preserve"> </w:t>
            </w:r>
            <w:r w:rsidR="00846333" w:rsidRPr="0017090B">
              <w:rPr>
                <w:rFonts w:ascii="Times New Roman" w:hAnsi="Times New Roman"/>
                <w:sz w:val="16"/>
              </w:rPr>
              <w:t>Energijos vartojimo efektyvumo klasė</w:t>
            </w:r>
            <w:r w:rsidR="00846333">
              <w:rPr>
                <w:rFonts w:ascii="Times New Roman" w:hAnsi="Times New Roman"/>
                <w:vanish/>
                <w:sz w:val="16"/>
              </w:rPr>
              <w:t xml:space="preserve"> </w:t>
            </w:r>
            <w:r w:rsidR="00FF084A">
              <w:rPr>
                <w:rFonts w:ascii="Times New Roman" w:hAnsi="Times New Roman"/>
                <w:vanish/>
                <w:sz w:val="16"/>
              </w:rPr>
              <w:t xml:space="preserve">/ Energy efficiency class, Energieeffizienz, </w:t>
            </w:r>
            <w:r w:rsidR="00FF084A">
              <w:rPr>
                <w:rStyle w:val="A4"/>
                <w:rFonts w:ascii="Times New Roman" w:hAnsi="Times New Roman"/>
                <w:vanish/>
                <w:sz w:val="16"/>
              </w:rPr>
              <w:t>Třída energetické účinnosti</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BF28223" w14:textId="77777777" w:rsidR="001133A7" w:rsidRPr="00D70E58" w:rsidRDefault="001133A7">
            <w:pPr>
              <w:suppressAutoHyphens w:val="0"/>
              <w:jc w:val="center"/>
              <w:rPr>
                <w:sz w:val="20"/>
                <w:szCs w:val="20"/>
                <w:vertAlign w:val="subscript"/>
              </w:rPr>
            </w:pP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1772F30" w14:textId="77777777" w:rsidR="001133A7" w:rsidRPr="00D70E58" w:rsidRDefault="000464C5">
            <w:pPr>
              <w:pStyle w:val="TableContents"/>
              <w:jc w:val="center"/>
              <w:rPr>
                <w:sz w:val="20"/>
                <w:szCs w:val="20"/>
              </w:rPr>
            </w:pPr>
            <w:r w:rsidRPr="00D70E58">
              <w:rPr>
                <w:sz w:val="20"/>
              </w:rPr>
              <w:t>C</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45A204D" w14:textId="77777777" w:rsidR="001133A7" w:rsidRPr="00D70E58" w:rsidRDefault="001133A7">
            <w:pPr>
              <w:pStyle w:val="TableContents"/>
              <w:jc w:val="center"/>
              <w:rPr>
                <w:sz w:val="20"/>
                <w:szCs w:val="20"/>
              </w:rPr>
            </w:pPr>
          </w:p>
        </w:tc>
      </w:tr>
      <w:tr w:rsidR="001133A7" w:rsidRPr="00D70E58" w14:paraId="19935B3E"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456E8AA" w14:textId="1E17C6C1" w:rsidR="001133A7" w:rsidRPr="00D70E58" w:rsidRDefault="000464C5">
            <w:pPr>
              <w:pStyle w:val="TableContents"/>
            </w:pPr>
            <w:r w:rsidRPr="00D70E58">
              <w:rPr>
                <w:rFonts w:ascii="Times New Roman" w:hAnsi="Times New Roman"/>
                <w:sz w:val="16"/>
              </w:rPr>
              <w:t xml:space="preserve">Äratõmbetõhusus / </w:t>
            </w:r>
            <w:r w:rsidR="00FF084A">
              <w:rPr>
                <w:rFonts w:ascii="Times New Roman" w:hAnsi="Times New Roman"/>
                <w:sz w:val="16"/>
              </w:rPr>
              <w:t>Dinamiskās plūsmas efektivitāte /</w:t>
            </w:r>
            <w:r w:rsidR="00846333">
              <w:rPr>
                <w:rFonts w:ascii="Times New Roman" w:hAnsi="Times New Roman"/>
                <w:sz w:val="16"/>
              </w:rPr>
              <w:t xml:space="preserve"> </w:t>
            </w:r>
            <w:r w:rsidR="00846333" w:rsidRPr="0017090B">
              <w:rPr>
                <w:rFonts w:ascii="Times New Roman" w:hAnsi="Times New Roman"/>
                <w:sz w:val="16"/>
              </w:rPr>
              <w:t>Srauto dinaminis efektyvumas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528C076" w14:textId="77777777" w:rsidR="001133A7" w:rsidRPr="00D70E58" w:rsidRDefault="000464C5">
            <w:pPr>
              <w:pStyle w:val="TableContents"/>
              <w:jc w:val="center"/>
            </w:pPr>
            <w:r w:rsidRPr="00D70E58">
              <w:rPr>
                <w:sz w:val="20"/>
              </w:rPr>
              <w:t>FDE</w:t>
            </w:r>
            <w:r w:rsidRPr="00D70E58">
              <w:rPr>
                <w:sz w:val="20"/>
                <w:vertAlign w:val="subscript"/>
              </w:rPr>
              <w:t>hood</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76C4EB3" w14:textId="77777777" w:rsidR="001133A7" w:rsidRPr="00D70E58" w:rsidRDefault="000464C5">
            <w:pPr>
              <w:pStyle w:val="TableContents"/>
              <w:jc w:val="center"/>
              <w:rPr>
                <w:sz w:val="20"/>
                <w:szCs w:val="20"/>
              </w:rPr>
            </w:pPr>
            <w:r w:rsidRPr="00D70E58">
              <w:rPr>
                <w:sz w:val="20"/>
              </w:rPr>
              <w:t>13,1</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1140F15" w14:textId="77777777" w:rsidR="001133A7" w:rsidRPr="00D70E58" w:rsidRDefault="001133A7">
            <w:pPr>
              <w:pStyle w:val="TableContents"/>
              <w:jc w:val="center"/>
              <w:rPr>
                <w:sz w:val="20"/>
                <w:szCs w:val="20"/>
              </w:rPr>
            </w:pPr>
          </w:p>
        </w:tc>
      </w:tr>
      <w:tr w:rsidR="001133A7" w:rsidRPr="00D70E58" w14:paraId="6CADC8D8"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5201F5B" w14:textId="4A58CDE0" w:rsidR="001133A7" w:rsidRPr="00D70E58" w:rsidRDefault="000464C5">
            <w:pPr>
              <w:pStyle w:val="TableContents"/>
            </w:pPr>
            <w:r w:rsidRPr="00D70E58">
              <w:rPr>
                <w:rFonts w:ascii="Times New Roman" w:hAnsi="Times New Roman"/>
                <w:sz w:val="16"/>
              </w:rPr>
              <w:t xml:space="preserve">Äratõmbetõhususe klass / </w:t>
            </w:r>
            <w:r w:rsidR="00FF084A">
              <w:rPr>
                <w:rFonts w:ascii="Times New Roman" w:hAnsi="Times New Roman"/>
                <w:sz w:val="16"/>
              </w:rPr>
              <w:t>Dinamiskās plūsmas efektivitātes klase /</w:t>
            </w:r>
            <w:r w:rsidR="00846333">
              <w:rPr>
                <w:rFonts w:ascii="Times New Roman" w:hAnsi="Times New Roman"/>
                <w:sz w:val="16"/>
              </w:rPr>
              <w:t xml:space="preserve"> </w:t>
            </w:r>
            <w:r w:rsidR="00846333" w:rsidRPr="0017090B">
              <w:rPr>
                <w:rFonts w:ascii="Times New Roman" w:hAnsi="Times New Roman"/>
                <w:sz w:val="16"/>
              </w:rPr>
              <w:t>Srauto dinaminio efektyvumo klasė</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C5FCAFC" w14:textId="77777777" w:rsidR="001133A7" w:rsidRPr="00D70E58" w:rsidRDefault="001133A7">
            <w:pPr>
              <w:pStyle w:val="TableContents"/>
              <w:jc w:val="center"/>
              <w:rPr>
                <w:sz w:val="20"/>
                <w:szCs w:val="20"/>
                <w:vertAlign w:val="subscript"/>
              </w:rPr>
            </w:pP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1FB1917" w14:textId="77777777" w:rsidR="001133A7" w:rsidRPr="00D70E58" w:rsidRDefault="000464C5">
            <w:pPr>
              <w:pStyle w:val="TableContents"/>
              <w:jc w:val="center"/>
              <w:rPr>
                <w:sz w:val="20"/>
                <w:szCs w:val="20"/>
              </w:rPr>
            </w:pPr>
            <w:r w:rsidRPr="00D70E58">
              <w:rPr>
                <w:sz w:val="20"/>
              </w:rPr>
              <w:t>D</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8FE3E6E" w14:textId="77777777" w:rsidR="001133A7" w:rsidRPr="00D70E58" w:rsidRDefault="001133A7">
            <w:pPr>
              <w:pStyle w:val="TableContents"/>
              <w:jc w:val="center"/>
              <w:rPr>
                <w:sz w:val="20"/>
                <w:szCs w:val="20"/>
              </w:rPr>
            </w:pPr>
          </w:p>
        </w:tc>
      </w:tr>
      <w:tr w:rsidR="001133A7" w:rsidRPr="00D70E58" w14:paraId="7FE324BD"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1FEF0DD" w14:textId="1F056FCB" w:rsidR="001133A7" w:rsidRPr="00D70E58" w:rsidRDefault="000464C5">
            <w:pPr>
              <w:pStyle w:val="TableContents"/>
            </w:pPr>
            <w:r w:rsidRPr="00D70E58">
              <w:rPr>
                <w:rFonts w:ascii="Times New Roman" w:hAnsi="Times New Roman"/>
                <w:sz w:val="16"/>
              </w:rPr>
              <w:t xml:space="preserve">Valgusviljakus / </w:t>
            </w:r>
            <w:r w:rsidR="00FF084A">
              <w:rPr>
                <w:rFonts w:ascii="Times New Roman" w:hAnsi="Times New Roman"/>
                <w:sz w:val="16"/>
              </w:rPr>
              <w:t>Apgaismojuma efektivitāte /</w:t>
            </w:r>
            <w:r w:rsidR="00846333">
              <w:rPr>
                <w:rFonts w:ascii="Times New Roman" w:hAnsi="Times New Roman"/>
                <w:sz w:val="16"/>
              </w:rPr>
              <w:t xml:space="preserve"> </w:t>
            </w:r>
            <w:r w:rsidR="00846333" w:rsidRPr="0017090B">
              <w:rPr>
                <w:rFonts w:ascii="Times New Roman" w:hAnsi="Times New Roman"/>
                <w:sz w:val="16"/>
              </w:rPr>
              <w:t>Apšvietimo našumas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C6B4BCB" w14:textId="77777777" w:rsidR="001133A7" w:rsidRPr="00D70E58" w:rsidRDefault="000464C5">
            <w:pPr>
              <w:pStyle w:val="TableContents"/>
              <w:jc w:val="center"/>
            </w:pPr>
            <w:r w:rsidRPr="00D70E58">
              <w:rPr>
                <w:sz w:val="20"/>
              </w:rPr>
              <w:t>LE</w:t>
            </w:r>
            <w:r w:rsidRPr="00D70E58">
              <w:rPr>
                <w:sz w:val="20"/>
                <w:vertAlign w:val="subscript"/>
              </w:rPr>
              <w:t>hood</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B4767BE" w14:textId="77777777" w:rsidR="001133A7" w:rsidRPr="00D70E58" w:rsidRDefault="000464C5">
            <w:pPr>
              <w:pStyle w:val="TableContents"/>
              <w:jc w:val="center"/>
              <w:rPr>
                <w:sz w:val="20"/>
                <w:szCs w:val="20"/>
              </w:rPr>
            </w:pPr>
            <w:r w:rsidRPr="00D70E58">
              <w:rPr>
                <w:sz w:val="20"/>
              </w:rPr>
              <w:t>81</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D6391F4" w14:textId="77777777" w:rsidR="001133A7" w:rsidRPr="00D70E58" w:rsidRDefault="001133A7">
            <w:pPr>
              <w:pStyle w:val="TableContents"/>
              <w:jc w:val="center"/>
              <w:rPr>
                <w:sz w:val="20"/>
                <w:szCs w:val="20"/>
              </w:rPr>
            </w:pPr>
          </w:p>
        </w:tc>
      </w:tr>
      <w:tr w:rsidR="001133A7" w:rsidRPr="00D70E58" w14:paraId="4A719885"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8056477" w14:textId="45CC865D" w:rsidR="001133A7" w:rsidRPr="00D70E58" w:rsidRDefault="000464C5">
            <w:pPr>
              <w:pStyle w:val="TableContents"/>
            </w:pPr>
            <w:r w:rsidRPr="00D70E58">
              <w:rPr>
                <w:rFonts w:ascii="Times New Roman" w:hAnsi="Times New Roman"/>
                <w:sz w:val="16"/>
              </w:rPr>
              <w:t xml:space="preserve">Valgusviljakuse klass / </w:t>
            </w:r>
            <w:r w:rsidR="00FF084A">
              <w:rPr>
                <w:rFonts w:ascii="Times New Roman" w:hAnsi="Times New Roman"/>
                <w:sz w:val="16"/>
              </w:rPr>
              <w:t>Apgaismojuma efektivitātes klase /</w:t>
            </w:r>
            <w:r w:rsidR="00846333">
              <w:rPr>
                <w:rFonts w:ascii="Times New Roman" w:hAnsi="Times New Roman"/>
                <w:sz w:val="16"/>
              </w:rPr>
              <w:t xml:space="preserve"> </w:t>
            </w:r>
            <w:r w:rsidR="00846333" w:rsidRPr="0017090B">
              <w:rPr>
                <w:rFonts w:ascii="Times New Roman" w:hAnsi="Times New Roman"/>
                <w:sz w:val="16"/>
              </w:rPr>
              <w:t>Apšvietimo našumo klasė</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1EC022C" w14:textId="77777777" w:rsidR="001133A7" w:rsidRPr="00D70E58" w:rsidRDefault="001133A7">
            <w:pPr>
              <w:pStyle w:val="TableContents"/>
              <w:jc w:val="center"/>
              <w:rPr>
                <w:sz w:val="20"/>
                <w:szCs w:val="20"/>
                <w:vertAlign w:val="subscript"/>
              </w:rPr>
            </w:pP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61C1CC4" w14:textId="77777777" w:rsidR="001133A7" w:rsidRPr="00D70E58" w:rsidRDefault="000464C5">
            <w:pPr>
              <w:pStyle w:val="TableContents"/>
              <w:jc w:val="center"/>
              <w:rPr>
                <w:sz w:val="20"/>
                <w:szCs w:val="20"/>
              </w:rPr>
            </w:pPr>
            <w:r w:rsidRPr="00D70E58">
              <w:rPr>
                <w:sz w:val="20"/>
              </w:rPr>
              <w:t>A</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F884952" w14:textId="77777777" w:rsidR="001133A7" w:rsidRPr="00D70E58" w:rsidRDefault="001133A7">
            <w:pPr>
              <w:pStyle w:val="TableContents"/>
              <w:jc w:val="center"/>
              <w:rPr>
                <w:sz w:val="20"/>
                <w:szCs w:val="20"/>
              </w:rPr>
            </w:pPr>
          </w:p>
        </w:tc>
      </w:tr>
      <w:tr w:rsidR="001133A7" w:rsidRPr="00D70E58" w14:paraId="74693974"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2F4F5F8" w14:textId="4929B61C" w:rsidR="001133A7" w:rsidRPr="00D70E58" w:rsidRDefault="000464C5">
            <w:pPr>
              <w:pStyle w:val="TableContents"/>
            </w:pPr>
            <w:r w:rsidRPr="00D70E58">
              <w:rPr>
                <w:rFonts w:ascii="Times New Roman" w:hAnsi="Times New Roman"/>
                <w:sz w:val="16"/>
              </w:rPr>
              <w:t xml:space="preserve">Saasteainete neeldumise tõhusus / </w:t>
            </w:r>
            <w:r w:rsidR="00FF084A">
              <w:rPr>
                <w:rFonts w:ascii="Times New Roman" w:hAnsi="Times New Roman"/>
                <w:sz w:val="16"/>
              </w:rPr>
              <w:t>Tauku filtrēšanas efektivitāte /</w:t>
            </w:r>
            <w:r w:rsidR="00846333">
              <w:rPr>
                <w:rFonts w:ascii="Times New Roman" w:hAnsi="Times New Roman"/>
                <w:sz w:val="16"/>
              </w:rPr>
              <w:t xml:space="preserve"> </w:t>
            </w:r>
            <w:r w:rsidR="00846333" w:rsidRPr="0017090B">
              <w:rPr>
                <w:rFonts w:ascii="Times New Roman" w:hAnsi="Times New Roman"/>
                <w:sz w:val="16"/>
              </w:rPr>
              <w:t>Riebalų filtravimo našumas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A8CE1CC" w14:textId="77777777" w:rsidR="001133A7" w:rsidRPr="00D70E58" w:rsidRDefault="000464C5">
            <w:pPr>
              <w:pStyle w:val="TableContents"/>
              <w:jc w:val="center"/>
            </w:pPr>
            <w:r w:rsidRPr="00D70E58">
              <w:rPr>
                <w:sz w:val="20"/>
              </w:rPr>
              <w:t>GFE</w:t>
            </w:r>
            <w:r w:rsidRPr="00D70E58">
              <w:rPr>
                <w:sz w:val="20"/>
                <w:vertAlign w:val="subscript"/>
              </w:rPr>
              <w:t>hood</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9BEF327" w14:textId="77777777" w:rsidR="001133A7" w:rsidRPr="00D70E58" w:rsidRDefault="000464C5">
            <w:pPr>
              <w:pStyle w:val="TableContents"/>
              <w:jc w:val="center"/>
            </w:pPr>
            <w:r w:rsidRPr="00D70E58">
              <w:rPr>
                <w:sz w:val="20"/>
              </w:rPr>
              <w:t>63</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D82F7CD" w14:textId="77777777" w:rsidR="001133A7" w:rsidRPr="00D70E58" w:rsidRDefault="000464C5">
            <w:pPr>
              <w:pStyle w:val="TableContents"/>
              <w:jc w:val="center"/>
              <w:rPr>
                <w:sz w:val="20"/>
                <w:szCs w:val="20"/>
              </w:rPr>
            </w:pPr>
            <w:r w:rsidRPr="00D70E58">
              <w:rPr>
                <w:sz w:val="20"/>
              </w:rPr>
              <w:t>%</w:t>
            </w:r>
          </w:p>
        </w:tc>
      </w:tr>
      <w:tr w:rsidR="001133A7" w:rsidRPr="00D70E58" w14:paraId="65705623"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3CE0A02" w14:textId="7C4ABF0A" w:rsidR="001133A7" w:rsidRPr="00D70E58" w:rsidRDefault="000464C5">
            <w:pPr>
              <w:pStyle w:val="TableContents"/>
            </w:pPr>
            <w:r w:rsidRPr="00D70E58">
              <w:rPr>
                <w:rFonts w:ascii="Times New Roman" w:hAnsi="Times New Roman"/>
                <w:sz w:val="16"/>
              </w:rPr>
              <w:t xml:space="preserve">Saasteainete neeldumise tõhususe klass / </w:t>
            </w:r>
            <w:r w:rsidR="00FF084A">
              <w:rPr>
                <w:rFonts w:ascii="Times New Roman" w:hAnsi="Times New Roman"/>
                <w:sz w:val="16"/>
              </w:rPr>
              <w:t>Tauku filtrēšanas efektivitātes klase /</w:t>
            </w:r>
            <w:r w:rsidR="00846333">
              <w:rPr>
                <w:rFonts w:ascii="Times New Roman" w:hAnsi="Times New Roman"/>
                <w:sz w:val="16"/>
              </w:rPr>
              <w:t xml:space="preserve"> </w:t>
            </w:r>
            <w:r w:rsidR="00846333" w:rsidRPr="0017090B">
              <w:rPr>
                <w:rFonts w:ascii="Times New Roman" w:hAnsi="Times New Roman"/>
                <w:sz w:val="16"/>
              </w:rPr>
              <w:t>Riebalų filtravimo našumo klasė</w:t>
            </w:r>
            <w:r w:rsidR="00846333">
              <w:rPr>
                <w:rFonts w:ascii="Times New Roman" w:hAnsi="Times New Roman"/>
                <w:vanish/>
                <w:sz w:val="16"/>
              </w:rPr>
              <w:t xml:space="preserve"> </w:t>
            </w:r>
            <w:r w:rsidR="00FF084A">
              <w:rPr>
                <w:rFonts w:ascii="Times New Roman" w:hAnsi="Times New Roman"/>
                <w:vanish/>
                <w:sz w:val="16"/>
              </w:rPr>
              <w:t xml:space="preserve">/ Grease filtering efficiency class / Energieeffizienz Fett Filtration / </w:t>
            </w:r>
            <w:r w:rsidR="00FF084A">
              <w:rPr>
                <w:rStyle w:val="A4"/>
                <w:rFonts w:ascii="Times New Roman" w:hAnsi="Times New Roman"/>
                <w:vanish/>
                <w:sz w:val="16"/>
              </w:rPr>
              <w:t>Třída účinnosti filtrace tuků</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262B3BD" w14:textId="77777777" w:rsidR="001133A7" w:rsidRPr="00D70E58" w:rsidRDefault="001133A7">
            <w:pPr>
              <w:pStyle w:val="TableContents"/>
              <w:jc w:val="center"/>
              <w:rPr>
                <w:sz w:val="20"/>
                <w:szCs w:val="20"/>
                <w:vertAlign w:val="subscript"/>
              </w:rPr>
            </w:pP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F96184C" w14:textId="77777777" w:rsidR="001133A7" w:rsidRPr="00D70E58" w:rsidRDefault="000464C5">
            <w:pPr>
              <w:pStyle w:val="TableContents"/>
              <w:jc w:val="center"/>
              <w:rPr>
                <w:sz w:val="20"/>
                <w:szCs w:val="20"/>
              </w:rPr>
            </w:pPr>
            <w:r w:rsidRPr="00D70E58">
              <w:rPr>
                <w:sz w:val="20"/>
              </w:rPr>
              <w:t>E</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C2F161D" w14:textId="77777777" w:rsidR="001133A7" w:rsidRPr="00D70E58" w:rsidRDefault="001133A7">
            <w:pPr>
              <w:pStyle w:val="TableContents"/>
              <w:jc w:val="center"/>
              <w:rPr>
                <w:sz w:val="20"/>
                <w:szCs w:val="20"/>
              </w:rPr>
            </w:pPr>
          </w:p>
        </w:tc>
      </w:tr>
      <w:tr w:rsidR="001133A7" w:rsidRPr="00D70E58" w14:paraId="7636525F"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0E4C103" w14:textId="52FA4118" w:rsidR="001133A7" w:rsidRPr="00D70E58" w:rsidRDefault="000464C5" w:rsidP="0026563D">
            <w:pPr>
              <w:pStyle w:val="TableContents"/>
            </w:pPr>
            <w:r w:rsidRPr="00D70E58">
              <w:rPr>
                <w:rFonts w:ascii="Times New Roman" w:hAnsi="Times New Roman"/>
                <w:sz w:val="16"/>
              </w:rPr>
              <w:t xml:space="preserve">Minimaalne õhuvool / </w:t>
            </w:r>
            <w:r w:rsidR="00FF084A">
              <w:rPr>
                <w:rFonts w:ascii="Times New Roman" w:hAnsi="Times New Roman"/>
                <w:sz w:val="16"/>
              </w:rPr>
              <w:t>Minimālais gaisa plūsmas ātrums /</w:t>
            </w:r>
            <w:r w:rsidR="00846333">
              <w:rPr>
                <w:rFonts w:ascii="Times New Roman" w:hAnsi="Times New Roman"/>
                <w:sz w:val="16"/>
              </w:rPr>
              <w:t xml:space="preserve"> </w:t>
            </w:r>
            <w:r w:rsidR="00846333" w:rsidRPr="0017090B">
              <w:rPr>
                <w:rFonts w:ascii="Times New Roman" w:hAnsi="Times New Roman"/>
                <w:sz w:val="16"/>
              </w:rPr>
              <w:t>Minimalus oro srautas</w:t>
            </w:r>
            <w:r w:rsidR="00846333">
              <w:rPr>
                <w:rFonts w:ascii="Times New Roman" w:hAnsi="Times New Roman"/>
                <w:vanish/>
                <w:sz w:val="16"/>
              </w:rPr>
              <w:t xml:space="preserve"> </w:t>
            </w:r>
            <w:r w:rsidR="00FF084A">
              <w:rPr>
                <w:rFonts w:ascii="Times New Roman" w:hAnsi="Times New Roman"/>
                <w:vanish/>
                <w:sz w:val="16"/>
              </w:rPr>
              <w:t>/ Normal mode airflow / Luftstrom im</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2CD7D8F" w14:textId="77777777" w:rsidR="001133A7" w:rsidRPr="00D70E58" w:rsidRDefault="000464C5">
            <w:pPr>
              <w:pStyle w:val="TableContents"/>
              <w:jc w:val="center"/>
            </w:pPr>
            <w:r w:rsidRPr="00D70E58">
              <w:rPr>
                <w:sz w:val="20"/>
              </w:rPr>
              <w:t>Q</w:t>
            </w:r>
            <w:r w:rsidRPr="00D70E58">
              <w:rPr>
                <w:sz w:val="20"/>
                <w:vertAlign w:val="subscript"/>
              </w:rPr>
              <w:t>min</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056BF3F" w14:textId="77777777" w:rsidR="001133A7" w:rsidRPr="00D70E58" w:rsidRDefault="000464C5">
            <w:pPr>
              <w:pStyle w:val="TableContents"/>
              <w:jc w:val="center"/>
              <w:rPr>
                <w:sz w:val="20"/>
                <w:szCs w:val="20"/>
              </w:rPr>
            </w:pPr>
            <w:r w:rsidRPr="00D70E58">
              <w:rPr>
                <w:sz w:val="20"/>
              </w:rPr>
              <w:t>147,4</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AF3CE17" w14:textId="77777777" w:rsidR="001133A7" w:rsidRPr="00D70E58" w:rsidRDefault="000464C5">
            <w:pPr>
              <w:pStyle w:val="TableContents"/>
              <w:jc w:val="center"/>
            </w:pPr>
            <w:r w:rsidRPr="00D70E58">
              <w:rPr>
                <w:sz w:val="20"/>
              </w:rPr>
              <w:t>m</w:t>
            </w:r>
            <w:r w:rsidRPr="00D70E58">
              <w:rPr>
                <w:sz w:val="20"/>
                <w:vertAlign w:val="superscript"/>
              </w:rPr>
              <w:t>3</w:t>
            </w:r>
            <w:r w:rsidRPr="00D70E58">
              <w:rPr>
                <w:sz w:val="20"/>
              </w:rPr>
              <w:t>/h</w:t>
            </w:r>
          </w:p>
        </w:tc>
      </w:tr>
      <w:tr w:rsidR="001133A7" w:rsidRPr="00D70E58" w14:paraId="0B6AFFA1"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5C407A6" w14:textId="7AB4390E" w:rsidR="001133A7" w:rsidRPr="00D70E58" w:rsidRDefault="000464C5" w:rsidP="0026563D">
            <w:pPr>
              <w:pStyle w:val="TableContents"/>
            </w:pPr>
            <w:r w:rsidRPr="00D70E58">
              <w:rPr>
                <w:rFonts w:ascii="Times New Roman" w:hAnsi="Times New Roman"/>
                <w:sz w:val="16"/>
              </w:rPr>
              <w:t xml:space="preserve">Maksimaalne õhuvool / </w:t>
            </w:r>
            <w:r w:rsidR="00FF084A">
              <w:rPr>
                <w:rFonts w:ascii="Times New Roman" w:hAnsi="Times New Roman"/>
                <w:sz w:val="16"/>
              </w:rPr>
              <w:t>Maksimālais gaisa plūsmas ātrums /</w:t>
            </w:r>
            <w:r w:rsidR="00846333">
              <w:rPr>
                <w:rFonts w:ascii="Times New Roman" w:hAnsi="Times New Roman"/>
                <w:sz w:val="16"/>
              </w:rPr>
              <w:t xml:space="preserve"> </w:t>
            </w:r>
            <w:r w:rsidR="00846333" w:rsidRPr="0017090B">
              <w:rPr>
                <w:rFonts w:ascii="Times New Roman" w:hAnsi="Times New Roman"/>
                <w:sz w:val="16"/>
              </w:rPr>
              <w:t>Maksimalus oro srautas</w:t>
            </w:r>
            <w:r w:rsidR="00846333">
              <w:rPr>
                <w:rFonts w:ascii="Times New Roman" w:hAnsi="Times New Roman"/>
                <w:vanish/>
                <w:sz w:val="16"/>
              </w:rPr>
              <w:t xml:space="preserve"> </w:t>
            </w:r>
            <w:r w:rsidR="00FF084A">
              <w:rPr>
                <w:rFonts w:ascii="Times New Roman" w:hAnsi="Times New Roman"/>
                <w:vanish/>
                <w:sz w:val="16"/>
              </w:rPr>
              <w:t>/ Normal mode airflow / Luftstrom im</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C661C9C" w14:textId="77777777" w:rsidR="001133A7" w:rsidRPr="00D70E58" w:rsidRDefault="000464C5">
            <w:pPr>
              <w:pStyle w:val="TableContents"/>
              <w:jc w:val="center"/>
            </w:pPr>
            <w:r w:rsidRPr="00D70E58">
              <w:rPr>
                <w:sz w:val="20"/>
              </w:rPr>
              <w:t>Q</w:t>
            </w:r>
            <w:r w:rsidRPr="00D70E58">
              <w:rPr>
                <w:sz w:val="20"/>
                <w:vertAlign w:val="subscript"/>
              </w:rPr>
              <w:t>max</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4645415" w14:textId="77777777" w:rsidR="001133A7" w:rsidRPr="00D70E58" w:rsidRDefault="000464C5">
            <w:pPr>
              <w:pStyle w:val="TableContents"/>
              <w:jc w:val="center"/>
              <w:rPr>
                <w:sz w:val="20"/>
                <w:szCs w:val="20"/>
              </w:rPr>
            </w:pPr>
            <w:r w:rsidRPr="00D70E58">
              <w:rPr>
                <w:sz w:val="20"/>
              </w:rPr>
              <w:t>474,0</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7FA6113" w14:textId="77777777" w:rsidR="001133A7" w:rsidRPr="00D70E58" w:rsidRDefault="000464C5">
            <w:pPr>
              <w:pStyle w:val="TableContents"/>
              <w:jc w:val="center"/>
            </w:pPr>
            <w:r w:rsidRPr="00D70E58">
              <w:rPr>
                <w:sz w:val="20"/>
              </w:rPr>
              <w:t>m</w:t>
            </w:r>
            <w:r w:rsidRPr="00D70E58">
              <w:rPr>
                <w:sz w:val="20"/>
                <w:vertAlign w:val="superscript"/>
              </w:rPr>
              <w:t>3</w:t>
            </w:r>
            <w:r w:rsidRPr="00D70E58">
              <w:rPr>
                <w:sz w:val="20"/>
              </w:rPr>
              <w:t>/h</w:t>
            </w:r>
          </w:p>
        </w:tc>
      </w:tr>
      <w:tr w:rsidR="001133A7" w:rsidRPr="00D70E58" w14:paraId="1D3ED812"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2DD8248" w14:textId="1385974D" w:rsidR="001133A7" w:rsidRPr="00D70E58" w:rsidRDefault="000464C5">
            <w:pPr>
              <w:pStyle w:val="TableContents"/>
            </w:pPr>
            <w:r w:rsidRPr="00D70E58">
              <w:rPr>
                <w:rFonts w:ascii="Times New Roman" w:hAnsi="Times New Roman"/>
                <w:sz w:val="16"/>
              </w:rPr>
              <w:t xml:space="preserve">Õhuvool intensiivses režiimis / </w:t>
            </w:r>
            <w:r w:rsidR="00FF084A">
              <w:rPr>
                <w:rFonts w:ascii="Times New Roman" w:hAnsi="Times New Roman"/>
                <w:sz w:val="16"/>
              </w:rPr>
              <w:t>Gaisma plūsmas ātrums intensīvajā režīmā</w:t>
            </w:r>
            <w:r w:rsidR="00846333">
              <w:rPr>
                <w:rFonts w:ascii="Times New Roman" w:hAnsi="Times New Roman"/>
                <w:sz w:val="16"/>
              </w:rPr>
              <w:t xml:space="preserve"> / </w:t>
            </w:r>
            <w:r w:rsidR="00846333" w:rsidRPr="0017090B">
              <w:rPr>
                <w:rFonts w:ascii="Times New Roman" w:hAnsi="Times New Roman"/>
                <w:sz w:val="16"/>
              </w:rPr>
              <w:t>Oro srautas intensyviu režimu</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6DBBFE0" w14:textId="77777777" w:rsidR="001133A7" w:rsidRPr="00D70E58" w:rsidRDefault="001133A7">
            <w:pPr>
              <w:pStyle w:val="TableContents"/>
              <w:jc w:val="center"/>
              <w:rPr>
                <w:sz w:val="20"/>
                <w:szCs w:val="20"/>
                <w:vertAlign w:val="subscript"/>
              </w:rPr>
            </w:pP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75CC54C" w14:textId="77777777" w:rsidR="001133A7" w:rsidRPr="00D70E58" w:rsidRDefault="001133A7">
            <w:pPr>
              <w:pStyle w:val="TableContents"/>
              <w:jc w:val="center"/>
              <w:rPr>
                <w:sz w:val="20"/>
                <w:szCs w:val="20"/>
              </w:rPr>
            </w:pP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D09D50B" w14:textId="77777777" w:rsidR="001133A7" w:rsidRPr="00D70E58" w:rsidRDefault="000464C5">
            <w:pPr>
              <w:pStyle w:val="TableContents"/>
              <w:jc w:val="center"/>
            </w:pPr>
            <w:r w:rsidRPr="00D70E58">
              <w:rPr>
                <w:sz w:val="20"/>
              </w:rPr>
              <w:t>m</w:t>
            </w:r>
            <w:r w:rsidRPr="00D70E58">
              <w:rPr>
                <w:sz w:val="20"/>
                <w:vertAlign w:val="superscript"/>
              </w:rPr>
              <w:t>3</w:t>
            </w:r>
            <w:r w:rsidRPr="00D70E58">
              <w:rPr>
                <w:sz w:val="20"/>
              </w:rPr>
              <w:t>/h</w:t>
            </w:r>
          </w:p>
        </w:tc>
      </w:tr>
      <w:tr w:rsidR="001133A7" w:rsidRPr="00D70E58" w14:paraId="2E66AF12"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EF3F28C" w14:textId="43F49DEB" w:rsidR="001133A7" w:rsidRPr="00D70E58" w:rsidRDefault="000464C5">
            <w:pPr>
              <w:pStyle w:val="TableContents"/>
            </w:pPr>
            <w:r w:rsidRPr="00D70E58">
              <w:rPr>
                <w:rFonts w:ascii="Times New Roman" w:hAnsi="Times New Roman"/>
                <w:sz w:val="16"/>
              </w:rPr>
              <w:t xml:space="preserve">Müratase minimaalsel jõudlusel tavapärastel kasutustingimustel / </w:t>
            </w:r>
            <w:r w:rsidR="00FF084A">
              <w:rPr>
                <w:rFonts w:ascii="Times New Roman" w:hAnsi="Times New Roman"/>
                <w:sz w:val="16"/>
              </w:rPr>
              <w:t xml:space="preserve">Trokšņa līmenis pie minimālās veiktspējas parastās lietošanas apstākļos / </w:t>
            </w:r>
            <w:r w:rsidR="00846333" w:rsidRPr="0017090B">
              <w:rPr>
                <w:rFonts w:ascii="Times New Roman" w:hAnsi="Times New Roman"/>
                <w:sz w:val="16"/>
              </w:rPr>
              <w:t>Triukšmo lygis esant minimaliam našumui įprastomis naudojimo sąlygomis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FACADB1" w14:textId="77777777" w:rsidR="001133A7" w:rsidRPr="00D70E58" w:rsidRDefault="000464C5">
            <w:pPr>
              <w:pStyle w:val="TableContents"/>
              <w:jc w:val="center"/>
            </w:pPr>
            <w:r w:rsidRPr="00D70E58">
              <w:rPr>
                <w:sz w:val="20"/>
              </w:rPr>
              <w:t>L</w:t>
            </w:r>
            <w:r w:rsidRPr="00D70E58">
              <w:rPr>
                <w:sz w:val="20"/>
                <w:vertAlign w:val="subscript"/>
              </w:rPr>
              <w:t>WA</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E90280E" w14:textId="77777777" w:rsidR="001133A7" w:rsidRPr="00D70E58" w:rsidRDefault="000464C5">
            <w:pPr>
              <w:pStyle w:val="TableContents"/>
              <w:jc w:val="center"/>
              <w:rPr>
                <w:sz w:val="20"/>
                <w:szCs w:val="20"/>
              </w:rPr>
            </w:pPr>
            <w:r w:rsidRPr="00D70E58">
              <w:rPr>
                <w:sz w:val="20"/>
              </w:rPr>
              <w:t>44</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B5D893C" w14:textId="77777777" w:rsidR="001133A7" w:rsidRPr="00D70E58" w:rsidRDefault="000464C5">
            <w:pPr>
              <w:pStyle w:val="TableContents"/>
              <w:jc w:val="center"/>
              <w:rPr>
                <w:sz w:val="20"/>
                <w:szCs w:val="20"/>
              </w:rPr>
            </w:pPr>
            <w:r w:rsidRPr="00D70E58">
              <w:rPr>
                <w:sz w:val="20"/>
              </w:rPr>
              <w:t>dB</w:t>
            </w:r>
          </w:p>
        </w:tc>
      </w:tr>
      <w:tr w:rsidR="001133A7" w:rsidRPr="00D70E58" w14:paraId="1970F6E5"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4570B13" w14:textId="55531F9A" w:rsidR="001133A7" w:rsidRPr="00D70E58" w:rsidRDefault="000464C5">
            <w:pPr>
              <w:pStyle w:val="TableContents"/>
            </w:pPr>
            <w:r w:rsidRPr="00D70E58">
              <w:rPr>
                <w:rFonts w:ascii="Times New Roman" w:hAnsi="Times New Roman"/>
                <w:sz w:val="16"/>
              </w:rPr>
              <w:t xml:space="preserve">Müratase maksimaalsel jõudlusel tavapärastel kasutustingimustel / </w:t>
            </w:r>
            <w:r w:rsidR="004D5044">
              <w:rPr>
                <w:rFonts w:ascii="Times New Roman" w:hAnsi="Times New Roman"/>
                <w:sz w:val="16"/>
              </w:rPr>
              <w:t xml:space="preserve">Trokšņa līmenis pie maksimālās veiktspējas parastās lietošanas apstākļos / </w:t>
            </w:r>
            <w:r w:rsidR="00846333" w:rsidRPr="0017090B">
              <w:rPr>
                <w:rFonts w:ascii="Times New Roman" w:hAnsi="Times New Roman"/>
                <w:sz w:val="16"/>
              </w:rPr>
              <w:t>Triukšmo lygis esant maksimaliam našumui įprastomis naudojimo sąlygomis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A50A0F6" w14:textId="77777777" w:rsidR="001133A7" w:rsidRPr="00D70E58" w:rsidRDefault="000464C5">
            <w:pPr>
              <w:pStyle w:val="TableContents"/>
              <w:jc w:val="center"/>
            </w:pPr>
            <w:r w:rsidRPr="00D70E58">
              <w:rPr>
                <w:sz w:val="20"/>
              </w:rPr>
              <w:t>L</w:t>
            </w:r>
            <w:r w:rsidRPr="00D70E58">
              <w:rPr>
                <w:sz w:val="20"/>
                <w:vertAlign w:val="subscript"/>
              </w:rPr>
              <w:t>WA</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23BB4AA" w14:textId="77777777" w:rsidR="001133A7" w:rsidRPr="00D70E58" w:rsidRDefault="000464C5">
            <w:pPr>
              <w:pStyle w:val="TableContents"/>
              <w:jc w:val="center"/>
              <w:rPr>
                <w:sz w:val="20"/>
                <w:szCs w:val="20"/>
              </w:rPr>
            </w:pPr>
            <w:r w:rsidRPr="00D70E58">
              <w:rPr>
                <w:sz w:val="20"/>
              </w:rPr>
              <w:t>71</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78EB98B" w14:textId="77777777" w:rsidR="001133A7" w:rsidRPr="00D70E58" w:rsidRDefault="000464C5">
            <w:pPr>
              <w:pStyle w:val="TableContents"/>
              <w:jc w:val="center"/>
              <w:rPr>
                <w:sz w:val="20"/>
                <w:szCs w:val="20"/>
              </w:rPr>
            </w:pPr>
            <w:r w:rsidRPr="00D70E58">
              <w:rPr>
                <w:sz w:val="20"/>
              </w:rPr>
              <w:t>dB</w:t>
            </w:r>
          </w:p>
        </w:tc>
      </w:tr>
      <w:tr w:rsidR="001133A7" w:rsidRPr="00D70E58" w14:paraId="7C87CA33"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DBC6A2A" w14:textId="63D454E1" w:rsidR="001133A7" w:rsidRPr="00D70E58" w:rsidRDefault="000464C5">
            <w:pPr>
              <w:pStyle w:val="TableContents"/>
            </w:pPr>
            <w:r w:rsidRPr="00D70E58">
              <w:rPr>
                <w:rFonts w:ascii="Times New Roman" w:hAnsi="Times New Roman"/>
                <w:sz w:val="16"/>
              </w:rPr>
              <w:t>Müratase intensiivses režiimis /</w:t>
            </w:r>
            <w:r w:rsidR="00FF084A">
              <w:rPr>
                <w:rFonts w:ascii="Times New Roman" w:hAnsi="Times New Roman"/>
                <w:sz w:val="16"/>
              </w:rPr>
              <w:t xml:space="preserve"> Trokšņa līmenis pie maksimālās veiktspējas parastās lietošanas apstākļos</w:t>
            </w:r>
            <w:r w:rsidR="00846333">
              <w:rPr>
                <w:rFonts w:ascii="Times New Roman" w:hAnsi="Times New Roman"/>
                <w:sz w:val="16"/>
              </w:rPr>
              <w:t xml:space="preserve"> </w:t>
            </w:r>
            <w:r w:rsidR="00FF084A">
              <w:rPr>
                <w:rFonts w:ascii="Times New Roman" w:hAnsi="Times New Roman"/>
                <w:sz w:val="16"/>
              </w:rPr>
              <w:t>/</w:t>
            </w:r>
            <w:r w:rsidR="00846333">
              <w:rPr>
                <w:rFonts w:ascii="Times New Roman" w:hAnsi="Times New Roman"/>
                <w:sz w:val="16"/>
              </w:rPr>
              <w:t xml:space="preserve"> </w:t>
            </w:r>
            <w:r w:rsidR="00846333" w:rsidRPr="0017090B">
              <w:rPr>
                <w:rFonts w:ascii="Times New Roman" w:hAnsi="Times New Roman"/>
                <w:sz w:val="16"/>
              </w:rPr>
              <w:t>Triukšmo lygis intensyviu režimu</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0417EDC" w14:textId="77777777" w:rsidR="001133A7" w:rsidRPr="00D70E58" w:rsidRDefault="000464C5">
            <w:pPr>
              <w:pStyle w:val="TableContents"/>
              <w:jc w:val="center"/>
            </w:pPr>
            <w:r w:rsidRPr="00D70E58">
              <w:rPr>
                <w:sz w:val="20"/>
              </w:rPr>
              <w:t>L</w:t>
            </w:r>
            <w:r w:rsidRPr="00D70E58">
              <w:rPr>
                <w:sz w:val="20"/>
                <w:vertAlign w:val="subscript"/>
              </w:rPr>
              <w:t>WA</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BACA134" w14:textId="77777777" w:rsidR="001133A7" w:rsidRPr="00D70E58" w:rsidRDefault="001133A7">
            <w:pPr>
              <w:pStyle w:val="TableContents"/>
              <w:jc w:val="center"/>
              <w:rPr>
                <w:sz w:val="20"/>
                <w:szCs w:val="20"/>
              </w:rPr>
            </w:pP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8B11538" w14:textId="77777777" w:rsidR="001133A7" w:rsidRPr="00D70E58" w:rsidRDefault="000464C5">
            <w:pPr>
              <w:pStyle w:val="TableContents"/>
              <w:jc w:val="center"/>
              <w:rPr>
                <w:sz w:val="20"/>
                <w:szCs w:val="20"/>
              </w:rPr>
            </w:pPr>
            <w:r w:rsidRPr="00D70E58">
              <w:rPr>
                <w:sz w:val="20"/>
              </w:rPr>
              <w:t>dB</w:t>
            </w:r>
          </w:p>
        </w:tc>
      </w:tr>
      <w:tr w:rsidR="001133A7" w:rsidRPr="00D70E58" w14:paraId="453AD247"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E55AA8A" w14:textId="13EB4361" w:rsidR="001133A7" w:rsidRPr="00D70E58" w:rsidRDefault="000464C5" w:rsidP="0026563D">
            <w:pPr>
              <w:pStyle w:val="TableContents"/>
            </w:pPr>
            <w:r w:rsidRPr="00D70E58">
              <w:rPr>
                <w:rFonts w:ascii="Times New Roman" w:hAnsi="Times New Roman"/>
                <w:sz w:val="16"/>
              </w:rPr>
              <w:t xml:space="preserve">Väljalülitatud režiimis mõõdetud energiatarbimine / </w:t>
            </w:r>
            <w:r w:rsidR="00FF084A">
              <w:rPr>
                <w:rFonts w:ascii="Times New Roman" w:hAnsi="Times New Roman"/>
                <w:sz w:val="16"/>
              </w:rPr>
              <w:t xml:space="preserve">Jaudas patēriņš izslēgšanās režīmā </w:t>
            </w:r>
            <w:r w:rsidR="00FF084A">
              <w:rPr>
                <w:rFonts w:ascii="Times New Roman" w:hAnsi="Times New Roman"/>
                <w:vanish/>
                <w:sz w:val="16"/>
              </w:rPr>
              <w:t>/ Off-mode power consumption / Der</w:t>
            </w:r>
            <w:r w:rsidR="00FF084A">
              <w:t>/</w:t>
            </w:r>
            <w:r w:rsidR="00846333">
              <w:t xml:space="preserve"> </w:t>
            </w:r>
            <w:r w:rsidR="00846333" w:rsidRPr="0017090B">
              <w:rPr>
                <w:rFonts w:ascii="Times New Roman" w:hAnsi="Times New Roman"/>
                <w:sz w:val="16"/>
              </w:rPr>
              <w:t>Galios sunaudojimas matuojamas išjungimo rėžime</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77C567C" w14:textId="77777777" w:rsidR="001133A7" w:rsidRPr="00D70E58" w:rsidRDefault="000464C5">
            <w:pPr>
              <w:pStyle w:val="TableContents"/>
              <w:jc w:val="center"/>
            </w:pPr>
            <w:r w:rsidRPr="00D70E58">
              <w:rPr>
                <w:sz w:val="20"/>
              </w:rPr>
              <w:t>P</w:t>
            </w:r>
            <w:r w:rsidRPr="00D70E58">
              <w:rPr>
                <w:sz w:val="20"/>
                <w:vertAlign w:val="subscript"/>
              </w:rPr>
              <w:t>o</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80EBFEA" w14:textId="77777777" w:rsidR="001133A7" w:rsidRPr="00D70E58" w:rsidRDefault="000464C5">
            <w:pPr>
              <w:pStyle w:val="TableContents"/>
              <w:jc w:val="center"/>
              <w:rPr>
                <w:sz w:val="20"/>
                <w:szCs w:val="20"/>
              </w:rPr>
            </w:pPr>
            <w:r w:rsidRPr="00D70E58">
              <w:rPr>
                <w:sz w:val="20"/>
              </w:rPr>
              <w:t>0</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8E5715C" w14:textId="77777777" w:rsidR="001133A7" w:rsidRPr="00D70E58" w:rsidRDefault="000464C5">
            <w:pPr>
              <w:pStyle w:val="TableContents"/>
              <w:jc w:val="center"/>
              <w:rPr>
                <w:sz w:val="20"/>
                <w:szCs w:val="20"/>
              </w:rPr>
            </w:pPr>
            <w:r w:rsidRPr="00D70E58">
              <w:rPr>
                <w:sz w:val="20"/>
              </w:rPr>
              <w:t>W</w:t>
            </w:r>
          </w:p>
        </w:tc>
      </w:tr>
      <w:tr w:rsidR="001133A7" w:rsidRPr="00D70E58" w14:paraId="324D6873"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CA1D14B" w14:textId="27D18DCD" w:rsidR="001133A7" w:rsidRPr="00D70E58" w:rsidRDefault="000464C5">
            <w:pPr>
              <w:pStyle w:val="TableContents"/>
            </w:pPr>
            <w:r w:rsidRPr="00D70E58">
              <w:rPr>
                <w:rFonts w:ascii="Times New Roman" w:hAnsi="Times New Roman"/>
                <w:sz w:val="16"/>
              </w:rPr>
              <w:t xml:space="preserve">Ooterežiimis mõõdetud energiatarbimine / </w:t>
            </w:r>
            <w:r w:rsidR="00FF084A">
              <w:rPr>
                <w:rFonts w:ascii="Times New Roman" w:hAnsi="Times New Roman"/>
                <w:sz w:val="16"/>
              </w:rPr>
              <w:t>Jaudas patēriņš gaidstāves režīmā /</w:t>
            </w:r>
            <w:r w:rsidR="00846333">
              <w:rPr>
                <w:rFonts w:ascii="Times New Roman" w:hAnsi="Times New Roman"/>
                <w:sz w:val="16"/>
              </w:rPr>
              <w:t xml:space="preserve"> </w:t>
            </w:r>
            <w:r w:rsidR="00846333" w:rsidRPr="0017090B">
              <w:rPr>
                <w:rFonts w:ascii="Times New Roman" w:hAnsi="Times New Roman"/>
                <w:sz w:val="16"/>
              </w:rPr>
              <w:t>Galios sunaudojimas matuojamas budėjimo rėžime</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6E732D7" w14:textId="77777777" w:rsidR="001133A7" w:rsidRPr="00D70E58" w:rsidRDefault="000464C5">
            <w:pPr>
              <w:pStyle w:val="TableContents"/>
              <w:jc w:val="center"/>
            </w:pPr>
            <w:r w:rsidRPr="00D70E58">
              <w:rPr>
                <w:sz w:val="20"/>
              </w:rPr>
              <w:t>P</w:t>
            </w:r>
            <w:r w:rsidRPr="00D70E58">
              <w:rPr>
                <w:sz w:val="20"/>
                <w:vertAlign w:val="subscript"/>
              </w:rPr>
              <w:t>s</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E96410A" w14:textId="77777777" w:rsidR="001133A7" w:rsidRPr="00D70E58" w:rsidRDefault="000464C5">
            <w:pPr>
              <w:pStyle w:val="TableContents"/>
              <w:jc w:val="center"/>
              <w:rPr>
                <w:sz w:val="20"/>
                <w:szCs w:val="20"/>
              </w:rPr>
            </w:pPr>
            <w:r w:rsidRPr="00D70E58">
              <w:rPr>
                <w:sz w:val="20"/>
              </w:rPr>
              <w:t>0</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549FBCA" w14:textId="77777777" w:rsidR="001133A7" w:rsidRPr="00D70E58" w:rsidRDefault="000464C5">
            <w:pPr>
              <w:pStyle w:val="TableContents"/>
              <w:jc w:val="center"/>
              <w:rPr>
                <w:sz w:val="20"/>
                <w:szCs w:val="20"/>
              </w:rPr>
            </w:pPr>
            <w:r w:rsidRPr="00D70E58">
              <w:rPr>
                <w:sz w:val="20"/>
              </w:rPr>
              <w:t>W</w:t>
            </w:r>
          </w:p>
        </w:tc>
      </w:tr>
      <w:tr w:rsidR="001133A7" w:rsidRPr="00D70E58" w14:paraId="5A8D8C65"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EACC530" w14:textId="44F8EEF8" w:rsidR="001133A7" w:rsidRPr="00D70E58" w:rsidRDefault="000464C5">
            <w:pPr>
              <w:pStyle w:val="TableContents"/>
            </w:pPr>
            <w:r w:rsidRPr="00D70E58">
              <w:rPr>
                <w:rFonts w:ascii="Times New Roman" w:hAnsi="Times New Roman"/>
                <w:sz w:val="16"/>
              </w:rPr>
              <w:t xml:space="preserve">Ajaline kasvutegur </w:t>
            </w:r>
            <w:r w:rsidRPr="00D70E58">
              <w:rPr>
                <w:rFonts w:ascii="Times New Roman" w:hAnsi="Times New Roman"/>
                <w:sz w:val="16"/>
                <w:lang w:val="en-US"/>
              </w:rPr>
              <w:t xml:space="preserve">/ </w:t>
            </w:r>
            <w:r w:rsidR="00FF084A">
              <w:rPr>
                <w:rFonts w:ascii="Times New Roman" w:hAnsi="Times New Roman"/>
                <w:sz w:val="16"/>
              </w:rPr>
              <w:t xml:space="preserve">Laika palielinājuma koeficients / </w:t>
            </w:r>
            <w:r w:rsidR="00846333" w:rsidRPr="0017090B">
              <w:rPr>
                <w:rFonts w:ascii="Times New Roman" w:hAnsi="Times New Roman"/>
                <w:sz w:val="16"/>
              </w:rPr>
              <w:t>Laiko didėjimo daugiklis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515B23C" w14:textId="77777777" w:rsidR="001133A7" w:rsidRPr="00D70E58" w:rsidRDefault="000464C5">
            <w:pPr>
              <w:pStyle w:val="TableContents"/>
              <w:jc w:val="center"/>
              <w:rPr>
                <w:sz w:val="20"/>
                <w:szCs w:val="20"/>
              </w:rPr>
            </w:pPr>
            <w:r w:rsidRPr="00D70E58">
              <w:rPr>
                <w:sz w:val="20"/>
              </w:rPr>
              <w:t>f</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C635B92" w14:textId="77777777" w:rsidR="001133A7" w:rsidRPr="00D70E58" w:rsidRDefault="000464C5">
            <w:pPr>
              <w:pStyle w:val="TableContents"/>
              <w:jc w:val="center"/>
              <w:rPr>
                <w:sz w:val="20"/>
                <w:szCs w:val="20"/>
              </w:rPr>
            </w:pPr>
            <w:r w:rsidRPr="00D70E58">
              <w:rPr>
                <w:sz w:val="20"/>
              </w:rPr>
              <w:t>1,5</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ABCDD96" w14:textId="77777777" w:rsidR="001133A7" w:rsidRPr="00D70E58" w:rsidRDefault="001133A7">
            <w:pPr>
              <w:pStyle w:val="TableContents"/>
              <w:jc w:val="center"/>
              <w:rPr>
                <w:sz w:val="20"/>
                <w:szCs w:val="20"/>
              </w:rPr>
            </w:pPr>
          </w:p>
        </w:tc>
      </w:tr>
      <w:tr w:rsidR="001133A7" w:rsidRPr="00D70E58" w14:paraId="4FF27023"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34FF4C8" w14:textId="1E323950" w:rsidR="001133A7" w:rsidRPr="00D70E58" w:rsidRDefault="000464C5">
            <w:pPr>
              <w:pStyle w:val="TableContents"/>
            </w:pPr>
            <w:r w:rsidRPr="00D70E58">
              <w:rPr>
                <w:rFonts w:ascii="Times New Roman" w:hAnsi="Times New Roman"/>
                <w:sz w:val="16"/>
              </w:rPr>
              <w:t xml:space="preserve">Energiatõhususe indeks / </w:t>
            </w:r>
            <w:r w:rsidR="00FF084A">
              <w:rPr>
                <w:rFonts w:ascii="Times New Roman" w:hAnsi="Times New Roman"/>
                <w:sz w:val="16"/>
              </w:rPr>
              <w:t xml:space="preserve">Energoefektivitātes indekss / </w:t>
            </w:r>
            <w:r w:rsidR="00846333" w:rsidRPr="0017090B">
              <w:rPr>
                <w:rFonts w:ascii="Times New Roman" w:hAnsi="Times New Roman"/>
                <w:sz w:val="16"/>
              </w:rPr>
              <w:t>Energijos vartojimo efektyvumo koeficientas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D6E5A53" w14:textId="77777777" w:rsidR="001133A7" w:rsidRPr="00D70E58" w:rsidRDefault="000464C5">
            <w:pPr>
              <w:pStyle w:val="TableContents"/>
              <w:jc w:val="center"/>
            </w:pPr>
            <w:r w:rsidRPr="00D70E58">
              <w:rPr>
                <w:sz w:val="20"/>
              </w:rPr>
              <w:t>EEI</w:t>
            </w:r>
            <w:r w:rsidRPr="00D70E58">
              <w:rPr>
                <w:sz w:val="20"/>
                <w:vertAlign w:val="subscript"/>
              </w:rPr>
              <w:t>hood</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D8BE86F" w14:textId="77777777" w:rsidR="001133A7" w:rsidRPr="00D70E58" w:rsidRDefault="000464C5">
            <w:pPr>
              <w:pStyle w:val="TableContents"/>
              <w:jc w:val="center"/>
              <w:rPr>
                <w:sz w:val="20"/>
                <w:szCs w:val="20"/>
              </w:rPr>
            </w:pPr>
            <w:r w:rsidRPr="00D70E58">
              <w:rPr>
                <w:sz w:val="20"/>
              </w:rPr>
              <w:t>77,3</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B60E9B3" w14:textId="77777777" w:rsidR="001133A7" w:rsidRPr="00D70E58" w:rsidRDefault="001133A7">
            <w:pPr>
              <w:pStyle w:val="TableContents"/>
              <w:jc w:val="center"/>
              <w:rPr>
                <w:sz w:val="20"/>
                <w:szCs w:val="20"/>
              </w:rPr>
            </w:pPr>
          </w:p>
        </w:tc>
      </w:tr>
      <w:tr w:rsidR="001133A7" w:rsidRPr="00D70E58" w14:paraId="1FBA14F9"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2C4CF26" w14:textId="30840B72" w:rsidR="001133A7" w:rsidRPr="00D70E58" w:rsidRDefault="000464C5">
            <w:pPr>
              <w:pStyle w:val="TableContents"/>
            </w:pPr>
            <w:r w:rsidRPr="00D70E58">
              <w:rPr>
                <w:rFonts w:ascii="Times New Roman" w:hAnsi="Times New Roman"/>
                <w:sz w:val="16"/>
              </w:rPr>
              <w:t xml:space="preserve">Optimaalses tööpunktis mõõdetud õhuvool / </w:t>
            </w:r>
            <w:r w:rsidR="00FF084A">
              <w:rPr>
                <w:rFonts w:ascii="Times New Roman" w:hAnsi="Times New Roman"/>
                <w:sz w:val="16"/>
              </w:rPr>
              <w:t xml:space="preserve">Gaisa plūsmas ātrums, mērīts optimālajā darba punktā / </w:t>
            </w:r>
            <w:r w:rsidR="00846333" w:rsidRPr="0017090B">
              <w:rPr>
                <w:rFonts w:ascii="Times New Roman" w:hAnsi="Times New Roman"/>
                <w:sz w:val="16"/>
              </w:rPr>
              <w:t>Oro srautas matuojamas optimaliame veikimo taške</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34BB5E0" w14:textId="77777777" w:rsidR="001133A7" w:rsidRPr="00D70E58" w:rsidRDefault="000464C5">
            <w:pPr>
              <w:pStyle w:val="TableContents"/>
              <w:jc w:val="center"/>
            </w:pPr>
            <w:r w:rsidRPr="00D70E58">
              <w:rPr>
                <w:sz w:val="20"/>
              </w:rPr>
              <w:t>Q</w:t>
            </w:r>
            <w:r w:rsidRPr="00D70E58">
              <w:rPr>
                <w:sz w:val="20"/>
                <w:vertAlign w:val="subscript"/>
              </w:rPr>
              <w:t>BEP</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A8D40BF" w14:textId="77777777" w:rsidR="001133A7" w:rsidRPr="00D70E58" w:rsidRDefault="000464C5">
            <w:pPr>
              <w:pStyle w:val="TableContents"/>
              <w:jc w:val="center"/>
              <w:rPr>
                <w:sz w:val="20"/>
                <w:szCs w:val="20"/>
              </w:rPr>
            </w:pPr>
            <w:r w:rsidRPr="00D70E58">
              <w:rPr>
                <w:sz w:val="20"/>
              </w:rPr>
              <w:t>252,9</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7F9A84A" w14:textId="77777777" w:rsidR="001133A7" w:rsidRPr="00D70E58" w:rsidRDefault="000464C5">
            <w:pPr>
              <w:pStyle w:val="TableContents"/>
              <w:jc w:val="center"/>
            </w:pPr>
            <w:r w:rsidRPr="00D70E58">
              <w:rPr>
                <w:sz w:val="20"/>
              </w:rPr>
              <w:t>m</w:t>
            </w:r>
            <w:r w:rsidRPr="00D70E58">
              <w:rPr>
                <w:sz w:val="20"/>
                <w:vertAlign w:val="superscript"/>
              </w:rPr>
              <w:t>3</w:t>
            </w:r>
            <w:r w:rsidRPr="00D70E58">
              <w:rPr>
                <w:sz w:val="20"/>
              </w:rPr>
              <w:t>/h</w:t>
            </w:r>
          </w:p>
        </w:tc>
      </w:tr>
      <w:tr w:rsidR="001133A7" w:rsidRPr="00D70E58" w14:paraId="74859C00"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0C35220" w14:textId="22E078D8" w:rsidR="001133A7" w:rsidRPr="00D70E58" w:rsidRDefault="000464C5">
            <w:pPr>
              <w:pStyle w:val="TableContents"/>
            </w:pPr>
            <w:r w:rsidRPr="00D70E58">
              <w:rPr>
                <w:rFonts w:ascii="Times New Roman" w:hAnsi="Times New Roman"/>
                <w:sz w:val="16"/>
              </w:rPr>
              <w:t xml:space="preserve">Optimaalses tööpunktis mõõdetud õhurõhk / </w:t>
            </w:r>
            <w:r w:rsidR="00FF084A">
              <w:rPr>
                <w:rFonts w:ascii="Times New Roman" w:hAnsi="Times New Roman"/>
                <w:sz w:val="16"/>
              </w:rPr>
              <w:t xml:space="preserve">Gaisa spiediens, mērīts optimālajā darba punktā / </w:t>
            </w:r>
            <w:r w:rsidR="00846333" w:rsidRPr="0017090B">
              <w:rPr>
                <w:rFonts w:ascii="Times New Roman" w:hAnsi="Times New Roman"/>
                <w:sz w:val="16"/>
              </w:rPr>
              <w:t>Oro slėgis matuojamas optimaliame veikimo taške</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20325BE9" w14:textId="77777777" w:rsidR="001133A7" w:rsidRPr="00D70E58" w:rsidRDefault="000464C5">
            <w:pPr>
              <w:pStyle w:val="TableContents"/>
              <w:jc w:val="center"/>
            </w:pPr>
            <w:r w:rsidRPr="00D70E58">
              <w:rPr>
                <w:sz w:val="20"/>
              </w:rPr>
              <w:t>P</w:t>
            </w:r>
            <w:r w:rsidRPr="00D70E58">
              <w:rPr>
                <w:sz w:val="20"/>
                <w:vertAlign w:val="subscript"/>
              </w:rPr>
              <w:t>BEP</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6FCBBA8" w14:textId="77777777" w:rsidR="001133A7" w:rsidRPr="00D70E58" w:rsidRDefault="000464C5">
            <w:pPr>
              <w:pStyle w:val="TableContents"/>
              <w:jc w:val="center"/>
              <w:rPr>
                <w:sz w:val="20"/>
                <w:szCs w:val="20"/>
              </w:rPr>
            </w:pPr>
            <w:r w:rsidRPr="00D70E58">
              <w:rPr>
                <w:sz w:val="20"/>
              </w:rPr>
              <w:t>163</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8B7F6D8" w14:textId="77777777" w:rsidR="001133A7" w:rsidRPr="00D70E58" w:rsidRDefault="000464C5">
            <w:pPr>
              <w:pStyle w:val="TableContents"/>
              <w:jc w:val="center"/>
              <w:rPr>
                <w:sz w:val="20"/>
                <w:szCs w:val="20"/>
              </w:rPr>
            </w:pPr>
            <w:r w:rsidRPr="00D70E58">
              <w:rPr>
                <w:sz w:val="20"/>
              </w:rPr>
              <w:t>Pa</w:t>
            </w:r>
          </w:p>
        </w:tc>
      </w:tr>
      <w:tr w:rsidR="001133A7" w:rsidRPr="00D70E58" w14:paraId="15109D70"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4BE9C8B" w14:textId="21D4BF53" w:rsidR="001133A7" w:rsidRPr="00D70E58" w:rsidRDefault="000464C5">
            <w:pPr>
              <w:pStyle w:val="TableContents"/>
            </w:pPr>
            <w:r w:rsidRPr="00D70E58">
              <w:rPr>
                <w:rFonts w:ascii="Times New Roman" w:hAnsi="Times New Roman"/>
                <w:sz w:val="16"/>
              </w:rPr>
              <w:t xml:space="preserve">Optimaalses tööpunktis mõõdetud võimsustarbimine / </w:t>
            </w:r>
            <w:r w:rsidR="00FF084A">
              <w:rPr>
                <w:rFonts w:ascii="Times New Roman" w:hAnsi="Times New Roman"/>
                <w:sz w:val="16"/>
              </w:rPr>
              <w:t>Jaudas patēriņš, mērīts optimālajā darba punktā /</w:t>
            </w:r>
            <w:r w:rsidR="00846333">
              <w:rPr>
                <w:rFonts w:ascii="Times New Roman" w:hAnsi="Times New Roman"/>
                <w:sz w:val="16"/>
              </w:rPr>
              <w:t xml:space="preserve"> </w:t>
            </w:r>
            <w:r w:rsidR="00846333" w:rsidRPr="0017090B">
              <w:rPr>
                <w:rFonts w:ascii="Times New Roman" w:hAnsi="Times New Roman"/>
                <w:sz w:val="16"/>
              </w:rPr>
              <w:t>Galios sunaudojimas matuojamas optimaliame veikimo taške</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F8853BD" w14:textId="77777777" w:rsidR="001133A7" w:rsidRPr="00D70E58" w:rsidRDefault="000464C5">
            <w:pPr>
              <w:pStyle w:val="TableContents"/>
              <w:jc w:val="center"/>
            </w:pPr>
            <w:r w:rsidRPr="00D70E58">
              <w:rPr>
                <w:sz w:val="20"/>
              </w:rPr>
              <w:t>W</w:t>
            </w:r>
            <w:r w:rsidRPr="00D70E58">
              <w:rPr>
                <w:sz w:val="20"/>
                <w:vertAlign w:val="subscript"/>
              </w:rPr>
              <w:t>BEP</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C01724C" w14:textId="77777777" w:rsidR="001133A7" w:rsidRPr="00D70E58" w:rsidRDefault="000464C5">
            <w:pPr>
              <w:pStyle w:val="TableContents"/>
              <w:jc w:val="center"/>
              <w:rPr>
                <w:sz w:val="20"/>
                <w:szCs w:val="20"/>
              </w:rPr>
            </w:pPr>
            <w:r w:rsidRPr="00D70E58">
              <w:rPr>
                <w:sz w:val="20"/>
              </w:rPr>
              <w:t>89,6</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E8A9205" w14:textId="77777777" w:rsidR="001133A7" w:rsidRPr="00D70E58" w:rsidRDefault="000464C5">
            <w:pPr>
              <w:pStyle w:val="TableContents"/>
              <w:jc w:val="center"/>
              <w:rPr>
                <w:sz w:val="20"/>
                <w:szCs w:val="20"/>
              </w:rPr>
            </w:pPr>
            <w:r w:rsidRPr="00D70E58">
              <w:rPr>
                <w:sz w:val="20"/>
              </w:rPr>
              <w:t>W</w:t>
            </w:r>
          </w:p>
        </w:tc>
      </w:tr>
      <w:tr w:rsidR="001133A7" w:rsidRPr="00D70E58" w14:paraId="00FB264E"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974A070" w14:textId="75A74A9A" w:rsidR="001133A7" w:rsidRPr="00D70E58" w:rsidRDefault="000464C5">
            <w:pPr>
              <w:pStyle w:val="TableContents"/>
            </w:pPr>
            <w:r w:rsidRPr="00D70E58">
              <w:rPr>
                <w:rFonts w:ascii="Times New Roman" w:hAnsi="Times New Roman"/>
                <w:sz w:val="16"/>
              </w:rPr>
              <w:t xml:space="preserve">Valgustussüsteemi nimivõimsus / </w:t>
            </w:r>
            <w:r w:rsidR="00FF084A">
              <w:rPr>
                <w:rFonts w:ascii="Times New Roman" w:hAnsi="Times New Roman"/>
                <w:sz w:val="16"/>
              </w:rPr>
              <w:t xml:space="preserve">Apgaismojuma sistēmas nominālā jauda / </w:t>
            </w:r>
            <w:r w:rsidR="00846333" w:rsidRPr="0017090B">
              <w:rPr>
                <w:rFonts w:ascii="Times New Roman" w:hAnsi="Times New Roman"/>
                <w:sz w:val="16"/>
              </w:rPr>
              <w:t>Apšvietimo sistemos vardinė galia</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4A3BBEDB" w14:textId="77777777" w:rsidR="001133A7" w:rsidRPr="00D70E58" w:rsidRDefault="000464C5">
            <w:pPr>
              <w:pStyle w:val="TableContents"/>
              <w:jc w:val="center"/>
            </w:pPr>
            <w:r w:rsidRPr="00D70E58">
              <w:rPr>
                <w:sz w:val="20"/>
              </w:rPr>
              <w:t>W</w:t>
            </w:r>
            <w:r w:rsidRPr="00D70E58">
              <w:rPr>
                <w:sz w:val="20"/>
                <w:vertAlign w:val="subscript"/>
              </w:rPr>
              <w:t>L</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115AD0D" w14:textId="77777777" w:rsidR="001133A7" w:rsidRPr="00D70E58" w:rsidRDefault="000464C5">
            <w:pPr>
              <w:pStyle w:val="TableContents"/>
              <w:jc w:val="center"/>
              <w:rPr>
                <w:sz w:val="20"/>
                <w:szCs w:val="20"/>
              </w:rPr>
            </w:pPr>
            <w:r w:rsidRPr="00D70E58">
              <w:rPr>
                <w:sz w:val="20"/>
              </w:rPr>
              <w:t>2,6</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79CAF3A" w14:textId="77777777" w:rsidR="001133A7" w:rsidRPr="00D70E58" w:rsidRDefault="000464C5">
            <w:pPr>
              <w:pStyle w:val="TableContents"/>
              <w:jc w:val="center"/>
              <w:rPr>
                <w:sz w:val="20"/>
                <w:szCs w:val="20"/>
              </w:rPr>
            </w:pPr>
            <w:r w:rsidRPr="00D70E58">
              <w:rPr>
                <w:sz w:val="20"/>
              </w:rPr>
              <w:t>W</w:t>
            </w:r>
          </w:p>
        </w:tc>
      </w:tr>
      <w:tr w:rsidR="001133A7" w:rsidRPr="00D70E58" w14:paraId="41FE5081"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3DF936D5" w14:textId="08F0587A" w:rsidR="001133A7" w:rsidRPr="00D70E58" w:rsidRDefault="000464C5">
            <w:pPr>
              <w:pStyle w:val="TableContents"/>
            </w:pPr>
            <w:r w:rsidRPr="00D70E58">
              <w:rPr>
                <w:rFonts w:ascii="Times New Roman" w:hAnsi="Times New Roman"/>
                <w:sz w:val="16"/>
              </w:rPr>
              <w:t xml:space="preserve">Valgustussüsteemi tagatud keskmine valgustus kütteplaadil / </w:t>
            </w:r>
            <w:r w:rsidR="00FF084A">
              <w:rPr>
                <w:rFonts w:ascii="Times New Roman" w:hAnsi="Times New Roman"/>
                <w:sz w:val="16"/>
              </w:rPr>
              <w:t>Apgaismojuma sistēmas nodrošinātā vidējā apgaismojuma intensitāte uz plīts sildvirsmas /</w:t>
            </w:r>
            <w:r w:rsidR="00846333">
              <w:rPr>
                <w:rFonts w:ascii="Times New Roman" w:hAnsi="Times New Roman"/>
                <w:sz w:val="16"/>
              </w:rPr>
              <w:t xml:space="preserve"> </w:t>
            </w:r>
            <w:r w:rsidR="00846333" w:rsidRPr="0017090B">
              <w:rPr>
                <w:rFonts w:ascii="Times New Roman" w:hAnsi="Times New Roman"/>
                <w:sz w:val="16"/>
              </w:rPr>
              <w:t>Vidutinis apšvietimas, kurį apšvietimo sistema užtikrina kaitlentės paviršiui</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CB96193" w14:textId="77777777" w:rsidR="001133A7" w:rsidRPr="00D70E58" w:rsidRDefault="000464C5">
            <w:pPr>
              <w:pStyle w:val="TableContents"/>
              <w:jc w:val="center"/>
            </w:pPr>
            <w:r w:rsidRPr="00D70E58">
              <w:rPr>
                <w:sz w:val="20"/>
              </w:rPr>
              <w:t>E</w:t>
            </w:r>
            <w:r w:rsidRPr="00D70E58">
              <w:rPr>
                <w:sz w:val="20"/>
                <w:vertAlign w:val="subscript"/>
              </w:rPr>
              <w:t>middle</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EE0FB54" w14:textId="77777777" w:rsidR="001133A7" w:rsidRPr="00D70E58" w:rsidRDefault="000464C5">
            <w:pPr>
              <w:pStyle w:val="TableContents"/>
              <w:jc w:val="center"/>
              <w:rPr>
                <w:sz w:val="20"/>
                <w:szCs w:val="20"/>
              </w:rPr>
            </w:pPr>
            <w:r w:rsidRPr="00D70E58">
              <w:rPr>
                <w:sz w:val="20"/>
              </w:rPr>
              <w:t>210</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8167E76" w14:textId="77777777" w:rsidR="001133A7" w:rsidRPr="00D70E58" w:rsidRDefault="000464C5">
            <w:pPr>
              <w:pStyle w:val="TableContents"/>
              <w:jc w:val="center"/>
              <w:rPr>
                <w:sz w:val="20"/>
                <w:szCs w:val="20"/>
              </w:rPr>
            </w:pPr>
            <w:r w:rsidRPr="00D70E58">
              <w:rPr>
                <w:sz w:val="20"/>
              </w:rPr>
              <w:t>lux</w:t>
            </w:r>
          </w:p>
        </w:tc>
      </w:tr>
      <w:tr w:rsidR="001133A7" w:rsidRPr="00D70E58" w14:paraId="75340466"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54634452" w14:textId="0FA048AB" w:rsidR="001133A7" w:rsidRPr="00D70E58" w:rsidRDefault="000464C5">
            <w:pPr>
              <w:pStyle w:val="TableContents"/>
            </w:pPr>
            <w:r w:rsidRPr="00D70E58">
              <w:rPr>
                <w:rFonts w:ascii="Times New Roman" w:hAnsi="Times New Roman"/>
                <w:sz w:val="16"/>
              </w:rPr>
              <w:t xml:space="preserve">Akustilise võimsuse tase / </w:t>
            </w:r>
            <w:r w:rsidR="00FF084A">
              <w:rPr>
                <w:rFonts w:ascii="Times New Roman" w:hAnsi="Times New Roman"/>
                <w:sz w:val="16"/>
              </w:rPr>
              <w:t>Akustiskās jaudas līmenis /</w:t>
            </w:r>
            <w:r w:rsidR="00846333" w:rsidRPr="0017090B">
              <w:rPr>
                <w:rFonts w:ascii="Times New Roman" w:hAnsi="Times New Roman"/>
                <w:sz w:val="16"/>
              </w:rPr>
              <w:t xml:space="preserve"> Garso galios lygis</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F40E75C" w14:textId="77777777" w:rsidR="001133A7" w:rsidRPr="00D70E58" w:rsidRDefault="000464C5">
            <w:pPr>
              <w:pStyle w:val="TableContents"/>
              <w:jc w:val="center"/>
            </w:pPr>
            <w:r w:rsidRPr="00D70E58">
              <w:rPr>
                <w:sz w:val="20"/>
              </w:rPr>
              <w:t>L</w:t>
            </w:r>
            <w:r w:rsidRPr="00D70E58">
              <w:rPr>
                <w:sz w:val="20"/>
                <w:vertAlign w:val="subscript"/>
              </w:rPr>
              <w:t>WA</w:t>
            </w: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7F8B200" w14:textId="77777777" w:rsidR="001133A7" w:rsidRPr="00D70E58" w:rsidRDefault="000464C5">
            <w:pPr>
              <w:pStyle w:val="TableContents"/>
              <w:jc w:val="center"/>
              <w:rPr>
                <w:sz w:val="20"/>
                <w:szCs w:val="20"/>
              </w:rPr>
            </w:pPr>
            <w:r w:rsidRPr="00D70E58">
              <w:rPr>
                <w:sz w:val="20"/>
              </w:rPr>
              <w:t>71</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AD19453" w14:textId="77777777" w:rsidR="001133A7" w:rsidRPr="00D70E58" w:rsidRDefault="000464C5">
            <w:pPr>
              <w:pStyle w:val="TableContents"/>
              <w:jc w:val="center"/>
              <w:rPr>
                <w:sz w:val="20"/>
                <w:szCs w:val="20"/>
              </w:rPr>
            </w:pPr>
            <w:r w:rsidRPr="00D70E58">
              <w:rPr>
                <w:sz w:val="20"/>
              </w:rPr>
              <w:t>dB</w:t>
            </w:r>
          </w:p>
        </w:tc>
      </w:tr>
      <w:tr w:rsidR="001133A7" w:rsidRPr="00D70E58" w14:paraId="6CEE9D88" w14:textId="77777777">
        <w:tc>
          <w:tcPr>
            <w:tcW w:w="6691"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6799AB7F" w14:textId="4C5D556A" w:rsidR="001133A7" w:rsidRPr="00D70E58" w:rsidRDefault="000464C5">
            <w:pPr>
              <w:pStyle w:val="TableContents"/>
              <w:rPr>
                <w:sz w:val="16"/>
                <w:szCs w:val="16"/>
              </w:rPr>
            </w:pPr>
            <w:r w:rsidRPr="00D70E58">
              <w:rPr>
                <w:sz w:val="16"/>
              </w:rPr>
              <w:t>Igakuine elektrienergia tarbimise kulu 0,61 zł/kWh juures</w:t>
            </w:r>
            <w:r w:rsidR="00FF084A">
              <w:rPr>
                <w:sz w:val="16"/>
              </w:rPr>
              <w:t xml:space="preserve"> / Mēneša izmaksas par enerģijas pie 0,61 PLN/kWh /</w:t>
            </w:r>
            <w:r w:rsidR="004D5044">
              <w:rPr>
                <w:sz w:val="16"/>
              </w:rPr>
              <w:t xml:space="preserve"> </w:t>
            </w:r>
            <w:r w:rsidR="004D5044" w:rsidRPr="0017090B">
              <w:rPr>
                <w:sz w:val="16"/>
              </w:rPr>
              <w:t>Mėnesio energijos sąnaudos esant 0,61 PLN / kWh</w:t>
            </w:r>
          </w:p>
        </w:tc>
        <w:tc>
          <w:tcPr>
            <w:tcW w:w="1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0D551D74" w14:textId="77777777" w:rsidR="001133A7" w:rsidRPr="00D70E58" w:rsidRDefault="001133A7">
            <w:pPr>
              <w:pStyle w:val="TableContents"/>
              <w:jc w:val="center"/>
              <w:rPr>
                <w:sz w:val="20"/>
                <w:szCs w:val="20"/>
              </w:rPr>
            </w:pPr>
          </w:p>
        </w:tc>
        <w:tc>
          <w:tcPr>
            <w:tcW w:w="1133"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1557975A" w14:textId="77777777" w:rsidR="001133A7" w:rsidRPr="00D70E58" w:rsidRDefault="000464C5">
            <w:pPr>
              <w:pStyle w:val="TableContents"/>
              <w:jc w:val="center"/>
              <w:rPr>
                <w:sz w:val="20"/>
                <w:szCs w:val="20"/>
              </w:rPr>
            </w:pPr>
            <w:r w:rsidRPr="00D70E58">
              <w:rPr>
                <w:sz w:val="20"/>
              </w:rPr>
              <w:t>2,59</w:t>
            </w:r>
          </w:p>
        </w:tc>
        <w:tc>
          <w:tcPr>
            <w:tcW w:w="102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C56119D" w14:textId="77777777" w:rsidR="001133A7" w:rsidRPr="00D70E58" w:rsidRDefault="000464C5">
            <w:pPr>
              <w:pStyle w:val="TableContents"/>
              <w:jc w:val="center"/>
              <w:rPr>
                <w:sz w:val="20"/>
                <w:szCs w:val="20"/>
              </w:rPr>
            </w:pPr>
            <w:r w:rsidRPr="00D70E58">
              <w:rPr>
                <w:sz w:val="20"/>
              </w:rPr>
              <w:t>PLN</w:t>
            </w:r>
          </w:p>
        </w:tc>
      </w:tr>
    </w:tbl>
    <w:p w14:paraId="191E6105" w14:textId="77777777" w:rsidR="001133A7" w:rsidRDefault="001133A7">
      <w:pPr>
        <w:pStyle w:val="Standard"/>
        <w:jc w:val="both"/>
        <w:rPr>
          <w:sz w:val="18"/>
          <w:szCs w:val="18"/>
        </w:rPr>
      </w:pPr>
    </w:p>
    <w:p w14:paraId="3C2D3E5C" w14:textId="77777777" w:rsidR="00D70E58" w:rsidRDefault="00D70E58">
      <w:pPr>
        <w:pStyle w:val="Standard"/>
        <w:jc w:val="both"/>
        <w:rPr>
          <w:sz w:val="18"/>
          <w:szCs w:val="18"/>
        </w:rPr>
      </w:pPr>
    </w:p>
    <w:p w14:paraId="4FEE64C3" w14:textId="77777777" w:rsidR="00D70E58" w:rsidRDefault="00D70E58">
      <w:pPr>
        <w:pStyle w:val="Standard"/>
        <w:jc w:val="both"/>
        <w:rPr>
          <w:sz w:val="18"/>
          <w:szCs w:val="18"/>
        </w:rPr>
      </w:pPr>
    </w:p>
    <w:p w14:paraId="16B44C08" w14:textId="77777777" w:rsidR="00D70E58" w:rsidRDefault="00D70E58">
      <w:pPr>
        <w:pStyle w:val="Standard"/>
        <w:jc w:val="both"/>
        <w:rPr>
          <w:sz w:val="18"/>
          <w:szCs w:val="18"/>
        </w:rPr>
      </w:pPr>
    </w:p>
    <w:p w14:paraId="51255955" w14:textId="77777777" w:rsidR="004D5044" w:rsidRDefault="004D5044">
      <w:pPr>
        <w:pStyle w:val="Standard"/>
        <w:jc w:val="both"/>
        <w:rPr>
          <w:sz w:val="18"/>
          <w:szCs w:val="18"/>
        </w:rPr>
      </w:pPr>
    </w:p>
    <w:p w14:paraId="6ECB6E81" w14:textId="77777777" w:rsidR="004D5044" w:rsidRDefault="004D5044">
      <w:pPr>
        <w:pStyle w:val="Standard"/>
        <w:jc w:val="both"/>
        <w:rPr>
          <w:sz w:val="18"/>
          <w:szCs w:val="18"/>
        </w:rPr>
      </w:pPr>
    </w:p>
    <w:p w14:paraId="030AF4F6" w14:textId="77777777" w:rsidR="004D5044" w:rsidRDefault="004D5044">
      <w:pPr>
        <w:pStyle w:val="Standard"/>
        <w:jc w:val="both"/>
        <w:rPr>
          <w:sz w:val="18"/>
          <w:szCs w:val="18"/>
        </w:rPr>
      </w:pPr>
    </w:p>
    <w:p w14:paraId="5FCD174D" w14:textId="77777777" w:rsidR="004D5044" w:rsidRPr="00D70E58" w:rsidRDefault="004D5044">
      <w:pPr>
        <w:pStyle w:val="Standard"/>
        <w:jc w:val="both"/>
        <w:rPr>
          <w:sz w:val="18"/>
          <w:szCs w:val="18"/>
        </w:rPr>
      </w:pPr>
    </w:p>
    <w:p w14:paraId="3D7CC4F9" w14:textId="77777777" w:rsidR="001133A7" w:rsidRPr="00D70E58" w:rsidRDefault="001133A7">
      <w:pPr>
        <w:pStyle w:val="Standard"/>
        <w:jc w:val="both"/>
        <w:rPr>
          <w:sz w:val="18"/>
          <w:szCs w:val="18"/>
        </w:rPr>
      </w:pPr>
    </w:p>
    <w:p w14:paraId="769D5B39" w14:textId="77777777" w:rsidR="001133A7" w:rsidRPr="00D70E58" w:rsidRDefault="000464C5">
      <w:pPr>
        <w:pStyle w:val="Standarduser"/>
        <w:jc w:val="center"/>
      </w:pPr>
      <w:r w:rsidRPr="00D70E58">
        <w:rPr>
          <w:rFonts w:ascii="Times New Roman" w:hAnsi="Times New Roman"/>
          <w:sz w:val="20"/>
        </w:rPr>
        <w:t>*</w:t>
      </w:r>
      <w:bookmarkStart w:id="1" w:name="OLE_LINK1"/>
      <w:r w:rsidRPr="00D70E58">
        <w:rPr>
          <w:rFonts w:ascii="Times New Roman" w:hAnsi="Times New Roman"/>
          <w:sz w:val="20"/>
        </w:rPr>
        <w:t>**</w:t>
      </w:r>
    </w:p>
    <w:p w14:paraId="0DC18096" w14:textId="77777777" w:rsidR="001133A7" w:rsidRPr="00D70E58" w:rsidRDefault="000464C5">
      <w:pPr>
        <w:pStyle w:val="Standarduser"/>
      </w:pPr>
      <w:r w:rsidRPr="00D70E58">
        <w:rPr>
          <w:rFonts w:ascii="Times New Roman" w:hAnsi="Times New Roman"/>
          <w:sz w:val="12"/>
        </w:rPr>
        <w:t>Tulemused määrati kooskõlas mõõtmis- ja arvutusmeetoditega vastavalt:</w:t>
      </w:r>
    </w:p>
    <w:p w14:paraId="536EBD1A" w14:textId="77777777" w:rsidR="001133A7" w:rsidRPr="00D70E58" w:rsidRDefault="000464C5">
      <w:pPr>
        <w:pStyle w:val="Standarduser"/>
        <w:ind w:left="720" w:hanging="360"/>
      </w:pPr>
      <w:r w:rsidRPr="00D70E58">
        <w:rPr>
          <w:rFonts w:ascii="Times New Roman" w:hAnsi="Times New Roman"/>
          <w:sz w:val="12"/>
        </w:rPr>
        <w:t>EPiR direktiivile 2010/30/EL; Määrus nr 65/2014,</w:t>
      </w:r>
    </w:p>
    <w:p w14:paraId="5A597AA4" w14:textId="77777777" w:rsidR="001133A7" w:rsidRPr="00D70E58" w:rsidRDefault="000464C5">
      <w:pPr>
        <w:pStyle w:val="Standarduser"/>
        <w:ind w:left="720" w:hanging="360"/>
      </w:pPr>
      <w:r w:rsidRPr="00D70E58">
        <w:rPr>
          <w:rFonts w:ascii="Times New Roman" w:hAnsi="Times New Roman"/>
          <w:sz w:val="12"/>
        </w:rPr>
        <w:t>EPiR direktiivile 2009/125/EÜ; Määrus nr 66/2014,</w:t>
      </w:r>
    </w:p>
    <w:p w14:paraId="35C2CA82" w14:textId="77777777" w:rsidR="001133A7" w:rsidRPr="00D70E58" w:rsidRDefault="000464C5">
      <w:pPr>
        <w:pStyle w:val="Standarduser"/>
        <w:ind w:left="720" w:hanging="360"/>
      </w:pPr>
      <w:r w:rsidRPr="00D70E58">
        <w:rPr>
          <w:rFonts w:ascii="Times New Roman" w:hAnsi="Times New Roman"/>
          <w:sz w:val="12"/>
        </w:rPr>
        <w:t>EN 50564 - Kodumajapidamises kasutatavad elektriseadmed - Seadmete energiakulu mõõtmine ooteseisundis.</w:t>
      </w:r>
    </w:p>
    <w:p w14:paraId="0CDFAA68" w14:textId="77777777" w:rsidR="001133A7" w:rsidRPr="00D70E58" w:rsidRDefault="000464C5">
      <w:pPr>
        <w:pStyle w:val="Standarduser"/>
        <w:ind w:left="720" w:hanging="360"/>
      </w:pPr>
      <w:r w:rsidRPr="00D70E58">
        <w:rPr>
          <w:rFonts w:ascii="Times New Roman" w:hAnsi="Times New Roman"/>
          <w:sz w:val="12"/>
        </w:rPr>
        <w:t>EN 60704-2-13 - Kodumajapidamises kasutatavad ja sarnased elektriseadmed - Müra mõõtmise protseduur - Erinõuded õhupuhastitele.</w:t>
      </w:r>
    </w:p>
    <w:p w14:paraId="7B990EB3" w14:textId="77777777" w:rsidR="001133A7" w:rsidRPr="00D70E58" w:rsidRDefault="000464C5">
      <w:pPr>
        <w:pStyle w:val="Standarduser"/>
        <w:ind w:left="720" w:hanging="360"/>
      </w:pPr>
      <w:r w:rsidRPr="00D70E58">
        <w:rPr>
          <w:rFonts w:ascii="Times New Roman" w:hAnsi="Times New Roman"/>
          <w:sz w:val="12"/>
        </w:rPr>
        <w:t>EN 61591 - Kodumajapidamises kasutatavad õhupuhastid ja muud heidete tõmbeseadmed - Funktsionaalsete omaduste katsemeetodid.</w:t>
      </w:r>
    </w:p>
    <w:p w14:paraId="39D5EEB3" w14:textId="77777777" w:rsidR="001133A7" w:rsidRPr="00D70E58" w:rsidRDefault="000464C5">
      <w:pPr>
        <w:pStyle w:val="Standarduser"/>
        <w:ind w:left="720" w:hanging="360"/>
      </w:pPr>
      <w:r w:rsidRPr="00D70E58">
        <w:rPr>
          <w:rFonts w:ascii="Times New Roman" w:hAnsi="Times New Roman"/>
          <w:sz w:val="12"/>
        </w:rPr>
        <w:t>EN 61591:1997+A1:2006+A2:2011+A11:2014+A12:2015 p.12 - Kodumajapidamises kasutatavad õhupuhastid ja muud keeduaurueemaldid - Funktsionaalsete omaduste mõõtmise meetodid</w:t>
      </w:r>
    </w:p>
    <w:p w14:paraId="5F3324AA" w14:textId="567B495D" w:rsidR="001133A7" w:rsidRPr="00D70E58" w:rsidRDefault="000464C5">
      <w:pPr>
        <w:pStyle w:val="Standarduser"/>
      </w:pPr>
      <w:r w:rsidRPr="00D70E58">
        <w:rPr>
          <w:rFonts w:ascii="Times New Roman" w:hAnsi="Times New Roman"/>
          <w:sz w:val="12"/>
        </w:rPr>
        <w:t>Köögikubu kasutamisega kaasneva keskkonnamõju vähendamiseks:</w:t>
      </w:r>
      <w:r w:rsidRPr="00D70E58">
        <w:rPr>
          <w:rFonts w:ascii="Times New Roman" w:hAnsi="Times New Roman"/>
          <w:sz w:val="12"/>
        </w:rPr>
        <w:br/>
        <w:t xml:space="preserve"> • kasutada mootori maksimaalset kiirust ainult intensiivse toiduvalmistamise korral, </w:t>
      </w:r>
      <w:r w:rsidR="00D70E58">
        <w:rPr>
          <w:rFonts w:ascii="Times New Roman" w:hAnsi="Times New Roman"/>
          <w:sz w:val="12"/>
        </w:rPr>
        <w:br/>
      </w:r>
      <w:r w:rsidRPr="00D70E58">
        <w:rPr>
          <w:rFonts w:ascii="Times New Roman" w:hAnsi="Times New Roman"/>
          <w:sz w:val="12"/>
        </w:rPr>
        <w:t xml:space="preserve">• lülitada pärast toiduvalmistamise lõpetamist mootor välja, </w:t>
      </w:r>
      <w:r w:rsidR="00D70E58">
        <w:rPr>
          <w:rFonts w:ascii="Times New Roman" w:hAnsi="Times New Roman"/>
          <w:sz w:val="12"/>
        </w:rPr>
        <w:br/>
      </w:r>
      <w:r w:rsidRPr="00D70E58">
        <w:rPr>
          <w:rFonts w:ascii="Times New Roman" w:hAnsi="Times New Roman"/>
          <w:sz w:val="12"/>
        </w:rPr>
        <w:t>• lülitada pärast köögikubu kasutamise lõpetamist valgus välja.</w:t>
      </w:r>
      <w:r w:rsidRPr="00D70E58">
        <w:rPr>
          <w:rFonts w:ascii="Times New Roman" w:hAnsi="Times New Roman"/>
          <w:sz w:val="12"/>
        </w:rPr>
        <w:br/>
        <w:t>Toote andmekaardil olevad andmete mõõtmine teostati köögikubu tööasendis, mõõtepunktides: mõõtmised:</w:t>
      </w:r>
      <w:r w:rsidRPr="00D70E58">
        <w:rPr>
          <w:rFonts w:ascii="Times New Roman" w:hAnsi="Times New Roman"/>
          <w:sz w:val="12"/>
        </w:rPr>
        <w:br/>
        <w:t>- EFEKTIIVSUSE MÕÕTMISED JA ARVUTUSED: Tootja: TRE P ENGINEERING Tüüp: AirFlow TB number: BP 067.2020</w:t>
      </w:r>
      <w:r w:rsidR="00D70E58">
        <w:rPr>
          <w:rFonts w:ascii="Times New Roman" w:hAnsi="Times New Roman"/>
          <w:sz w:val="12"/>
        </w:rPr>
        <w:br/>
      </w:r>
      <w:r w:rsidRPr="00D70E58">
        <w:rPr>
          <w:rFonts w:ascii="Times New Roman" w:hAnsi="Times New Roman"/>
          <w:sz w:val="12"/>
        </w:rPr>
        <w:t>- VALGUSVILJAKUSE MÕÕTMISED: Nr 741/2014 RP T 196 Ettevõtte SONOPAN välise mõõtepeaga G.L-100 luksmeeter L-100, HAMEG INSTRUMENTS võimsusmõõtja HM8115-2,</w:t>
      </w:r>
      <w:r w:rsidR="00D70E58">
        <w:rPr>
          <w:rFonts w:ascii="Times New Roman" w:hAnsi="Times New Roman"/>
          <w:sz w:val="12"/>
        </w:rPr>
        <w:br/>
      </w:r>
      <w:r w:rsidRPr="00D70E58">
        <w:rPr>
          <w:rFonts w:ascii="Times New Roman" w:hAnsi="Times New Roman"/>
          <w:sz w:val="12"/>
        </w:rPr>
        <w:t>- AKUSTILISE VÕIMSUSE MÕÕTMISED: Helitaseme mõõtja Tüüp: DSA-50 Tootja: SONOPAN Sp. z o.o. Seerianumber: 553/2019</w:t>
      </w:r>
      <w:r w:rsidRPr="00D70E58">
        <w:rPr>
          <w:rFonts w:ascii="Times New Roman" w:hAnsi="Times New Roman"/>
          <w:sz w:val="12"/>
        </w:rPr>
        <w:br/>
        <w:t xml:space="preserve"> Multiplekser Tüüp: MPL-19 Tootja: SONOPAN Sp. z o.o. Seerianumber: 11/2019 Akustiline kalibraator: Tüüp: KA-50 Tootja: SONOPAN Sp. z o.o. Seerianumber: 585/2019</w:t>
      </w:r>
      <w:r w:rsidR="00D70E58">
        <w:rPr>
          <w:rFonts w:ascii="Times New Roman" w:hAnsi="Times New Roman"/>
          <w:sz w:val="12"/>
        </w:rPr>
        <w:br/>
      </w:r>
      <w:r w:rsidRPr="00D70E58">
        <w:rPr>
          <w:rFonts w:ascii="Times New Roman" w:hAnsi="Times New Roman"/>
          <w:sz w:val="12"/>
        </w:rPr>
        <w:t>- SAASTEAINETE NEELDUMISE TÕHUSUSE MÕÕTMISED: Tootja: TRE P ENGINEERING Tüüp: B.GRASSI Number: BAG 060.2018</w:t>
      </w:r>
    </w:p>
    <w:p w14:paraId="48126D37" w14:textId="77777777" w:rsidR="001133A7" w:rsidRPr="00D70E58" w:rsidRDefault="001133A7">
      <w:pPr>
        <w:pStyle w:val="Standarduser"/>
        <w:rPr>
          <w:rFonts w:ascii="Times New Roman" w:hAnsi="Times New Roman" w:cs="Tahoma"/>
          <w:sz w:val="12"/>
          <w:szCs w:val="12"/>
        </w:rPr>
      </w:pPr>
    </w:p>
    <w:p w14:paraId="05F4C08F" w14:textId="77777777" w:rsidR="001133A7" w:rsidRPr="00D70E58" w:rsidRDefault="000464C5">
      <w:pPr>
        <w:pStyle w:val="Standard"/>
        <w:ind w:left="280" w:hanging="280"/>
        <w:jc w:val="center"/>
      </w:pPr>
      <w:r w:rsidRPr="00D70E58">
        <w:rPr>
          <w:rStyle w:val="A9"/>
          <w:rFonts w:ascii="Times New Roman" w:hAnsi="Times New Roman"/>
          <w:sz w:val="12"/>
        </w:rPr>
        <w:t>***</w:t>
      </w:r>
    </w:p>
    <w:p w14:paraId="198BDECE" w14:textId="77777777" w:rsidR="001133A7" w:rsidRPr="00D70E58" w:rsidRDefault="000464C5">
      <w:pPr>
        <w:pStyle w:val="Standard"/>
      </w:pPr>
      <w:r w:rsidRPr="00D70E58">
        <w:rPr>
          <w:rFonts w:ascii="Times New Roman" w:hAnsi="Times New Roman"/>
          <w:sz w:val="12"/>
          <w:lang w:val="en-US"/>
        </w:rPr>
        <w:t>To determine the results, and in accordance with the requirements in ralation to the requirements in relation to the labeling of energyrelated products and with regard to ecodesign requiremants, the following calculation and measurement methods were applied:</w:t>
      </w:r>
    </w:p>
    <w:p w14:paraId="25EF48CC" w14:textId="77777777" w:rsidR="001133A7" w:rsidRPr="00D70E58" w:rsidRDefault="000464C5">
      <w:pPr>
        <w:pStyle w:val="Standard"/>
        <w:numPr>
          <w:ilvl w:val="0"/>
          <w:numId w:val="8"/>
        </w:numPr>
      </w:pPr>
      <w:r w:rsidRPr="00D70E58">
        <w:rPr>
          <w:rFonts w:ascii="Times New Roman" w:hAnsi="Times New Roman"/>
          <w:sz w:val="12"/>
          <w:lang w:val="en-US"/>
        </w:rPr>
        <w:t>Directive of the European Parliament and of the Council 2010/30/EU; Regulation No 65/2014</w:t>
      </w:r>
    </w:p>
    <w:p w14:paraId="67C88A48" w14:textId="77777777" w:rsidR="001133A7" w:rsidRPr="00D70E58" w:rsidRDefault="000464C5">
      <w:pPr>
        <w:pStyle w:val="Standard"/>
        <w:numPr>
          <w:ilvl w:val="0"/>
          <w:numId w:val="3"/>
        </w:numPr>
      </w:pPr>
      <w:r w:rsidRPr="00D70E58">
        <w:rPr>
          <w:rFonts w:ascii="Times New Roman" w:hAnsi="Times New Roman"/>
          <w:sz w:val="12"/>
          <w:lang w:val="en-US"/>
        </w:rPr>
        <w:t>Directive of the European Parliament and of the Council 2009/125/EC; Regulation No 66/2014</w:t>
      </w:r>
    </w:p>
    <w:p w14:paraId="136DD3A3" w14:textId="77777777" w:rsidR="001133A7" w:rsidRPr="00D70E58" w:rsidRDefault="000464C5">
      <w:pPr>
        <w:pStyle w:val="Standard"/>
        <w:numPr>
          <w:ilvl w:val="0"/>
          <w:numId w:val="3"/>
        </w:numPr>
      </w:pPr>
      <w:r w:rsidRPr="00D70E58">
        <w:rPr>
          <w:rFonts w:ascii="Times New Roman" w:hAnsi="Times New Roman"/>
          <w:sz w:val="12"/>
          <w:lang w:val="en-US"/>
        </w:rPr>
        <w:t xml:space="preserve">EN 50564 Electrical and electronic household and office equipment. </w:t>
      </w:r>
      <w:r w:rsidRPr="00D70E58">
        <w:rPr>
          <w:rFonts w:ascii="Times New Roman" w:hAnsi="Times New Roman"/>
          <w:sz w:val="12"/>
        </w:rPr>
        <w:t>Measurement of low power consumption</w:t>
      </w:r>
    </w:p>
    <w:p w14:paraId="775CC1C5" w14:textId="77777777" w:rsidR="001133A7" w:rsidRPr="00D70E58" w:rsidRDefault="000464C5">
      <w:pPr>
        <w:pStyle w:val="Standard"/>
        <w:numPr>
          <w:ilvl w:val="0"/>
          <w:numId w:val="3"/>
        </w:numPr>
      </w:pPr>
      <w:r w:rsidRPr="00D70E58">
        <w:rPr>
          <w:rFonts w:ascii="Times New Roman" w:hAnsi="Times New Roman"/>
          <w:sz w:val="12"/>
          <w:lang w:val="en-US"/>
        </w:rPr>
        <w:t xml:space="preserve">EN 60704-2-13 Household and similar electrical appliances. Test code for the determination of airbome acoustical noise. </w:t>
      </w:r>
      <w:r w:rsidRPr="00D70E58">
        <w:rPr>
          <w:rFonts w:ascii="Times New Roman" w:hAnsi="Times New Roman"/>
          <w:sz w:val="12"/>
        </w:rPr>
        <w:t>Particular requirements for range hoods.</w:t>
      </w:r>
    </w:p>
    <w:p w14:paraId="3C828D31" w14:textId="77777777" w:rsidR="001133A7" w:rsidRPr="00D70E58" w:rsidRDefault="000464C5">
      <w:pPr>
        <w:pStyle w:val="Standard"/>
        <w:numPr>
          <w:ilvl w:val="0"/>
          <w:numId w:val="3"/>
        </w:numPr>
      </w:pPr>
      <w:r w:rsidRPr="00D70E58">
        <w:rPr>
          <w:rFonts w:ascii="Times New Roman" w:hAnsi="Times New Roman"/>
          <w:sz w:val="12"/>
          <w:lang w:val="en-US"/>
        </w:rPr>
        <w:t>EN 61591 – Household range hoods and other cooking fume extractors – Method for measuring performance</w:t>
      </w:r>
    </w:p>
    <w:p w14:paraId="776F568E" w14:textId="77777777" w:rsidR="001133A7" w:rsidRPr="00D70E58" w:rsidRDefault="000464C5">
      <w:pPr>
        <w:pStyle w:val="Standarduser"/>
        <w:numPr>
          <w:ilvl w:val="0"/>
          <w:numId w:val="3"/>
        </w:numPr>
      </w:pPr>
      <w:r w:rsidRPr="00D70E58">
        <w:rPr>
          <w:rFonts w:ascii="Times New Roman" w:hAnsi="Times New Roman"/>
          <w:sz w:val="12"/>
          <w:lang w:val="en-US"/>
        </w:rPr>
        <w:t>EN 61591:1997+A1:2006+A2:2011+A11:2014+A12:2015 p.12 - Household range hoods and other cooking fume extractors – Method for measuring performance</w:t>
      </w:r>
    </w:p>
    <w:p w14:paraId="055889EA"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To reduce the impact of the kitchen hood operation on the environment, observe the following:</w:t>
      </w:r>
    </w:p>
    <w:p w14:paraId="30AF8118"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xml:space="preserve"> • use maximum motor speed only when cooking intensively,</w:t>
      </w:r>
    </w:p>
    <w:p w14:paraId="57F83A34"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xml:space="preserve"> • after finishing cooking, turn off the motor,</w:t>
      </w:r>
    </w:p>
    <w:p w14:paraId="68DDB77A"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xml:space="preserve"> • after finishing the kitchen hood operation, turn off the lighting.</w:t>
      </w:r>
    </w:p>
    <w:p w14:paraId="1CD4B451"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The measurements of the parameters included in the product data sheet were made with the kitchen hood in the operating position on the measurement station:</w:t>
      </w:r>
    </w:p>
    <w:p w14:paraId="2716379B"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EFFICIENCY MEASUREMENTS AND CALCULATIONS: Manufacturer: TRE P ENGINEERING</w:t>
      </w:r>
    </w:p>
    <w:p w14:paraId="1A600748"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Type: AirFlow TB Number: BP 067.2020</w:t>
      </w:r>
    </w:p>
    <w:p w14:paraId="7104240E"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LIGHTING EFFICIENCY MEASUREMENTS: SONOPAN L-100 light meter with the G.L-100 external measurement head No. 741/2014 RP T 196, HAMEG INSTRUMENTS HM8115-2-type power meter</w:t>
      </w:r>
    </w:p>
    <w:p w14:paraId="46E81131"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SOUND POWER MEASUREMENTS: Sound level meter Type: DSA-50 Manufacturer: SONOPAN Sp. z o.o. Serial number: 553/2019</w:t>
      </w:r>
    </w:p>
    <w:p w14:paraId="4FE8520D"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Multiplexer Type: MPL-19 Manufacturer: SONOPAN Sp. z o.o. Serial number: 11/2019 Acoustic calibrator: Type: KA-50 Manufacturer: SONOPAN Sp. z o.o. Serial number: 585/2019</w:t>
      </w:r>
    </w:p>
    <w:p w14:paraId="1EA0A0FB" w14:textId="77777777" w:rsidR="001133A7" w:rsidRPr="00D70E58" w:rsidRDefault="000464C5">
      <w:pPr>
        <w:pStyle w:val="Standarduser"/>
        <w:rPr>
          <w:rFonts w:ascii="Times New Roman" w:hAnsi="Times New Roman"/>
          <w:sz w:val="12"/>
          <w:szCs w:val="12"/>
        </w:rPr>
      </w:pPr>
      <w:r w:rsidRPr="00D70E58">
        <w:rPr>
          <w:rFonts w:ascii="Times New Roman" w:hAnsi="Times New Roman"/>
          <w:sz w:val="12"/>
          <w:lang w:val="en-US"/>
        </w:rPr>
        <w:t>- POLLUTANTS SUCTION EFFICIENCY MEASUREMENTS: Manufacturer: TRE P ENGINEERING Type: B.GRASSI Number: BAG 060.2018</w:t>
      </w:r>
    </w:p>
    <w:p w14:paraId="134C7203" w14:textId="77777777" w:rsidR="001133A7" w:rsidRPr="00D70E58" w:rsidRDefault="001133A7">
      <w:pPr>
        <w:pStyle w:val="Standarduser"/>
        <w:jc w:val="center"/>
        <w:rPr>
          <w:rFonts w:ascii="Times New Roman" w:hAnsi="Times New Roman" w:cs="Tahoma"/>
          <w:sz w:val="12"/>
          <w:szCs w:val="12"/>
          <w:lang w:val="en-US"/>
        </w:rPr>
      </w:pPr>
    </w:p>
    <w:p w14:paraId="76BE92BC" w14:textId="77777777" w:rsidR="001133A7" w:rsidRPr="00D70E58" w:rsidRDefault="000464C5">
      <w:pPr>
        <w:pStyle w:val="Standarduser"/>
        <w:jc w:val="center"/>
      </w:pPr>
      <w:r w:rsidRPr="00D70E58">
        <w:rPr>
          <w:rFonts w:ascii="Times New Roman" w:hAnsi="Times New Roman"/>
          <w:sz w:val="12"/>
          <w:lang w:val="de-DE"/>
        </w:rPr>
        <w:t>***</w:t>
      </w:r>
    </w:p>
    <w:p w14:paraId="0810389A" w14:textId="77777777" w:rsidR="001133A7" w:rsidRPr="00D70E58" w:rsidRDefault="000464C5">
      <w:pPr>
        <w:pStyle w:val="Textbodyuser"/>
        <w:spacing w:after="0"/>
      </w:pPr>
      <w:r w:rsidRPr="00D70E58">
        <w:rPr>
          <w:rFonts w:ascii="Times New Roman" w:hAnsi="Times New Roman"/>
          <w:sz w:val="12"/>
          <w:lang w:val="de-DE"/>
        </w:rPr>
        <w:t>Messergebnisse sind auf Grund der folgenden Richtlinien entstanden:</w:t>
      </w:r>
    </w:p>
    <w:p w14:paraId="71581A9F" w14:textId="77777777" w:rsidR="001133A7" w:rsidRPr="00D70E58" w:rsidRDefault="000464C5">
      <w:pPr>
        <w:pStyle w:val="Textbodyuser"/>
        <w:numPr>
          <w:ilvl w:val="0"/>
          <w:numId w:val="9"/>
        </w:numPr>
        <w:spacing w:after="0"/>
      </w:pPr>
      <w:r w:rsidRPr="00D70E58">
        <w:rPr>
          <w:rFonts w:ascii="Times New Roman" w:hAnsi="Times New Roman"/>
          <w:sz w:val="12"/>
          <w:lang w:val="de-DE"/>
        </w:rPr>
        <w:t>Richtlinie PEiR 2010/30/UE; Verordnung Nr. 65/2014</w:t>
      </w:r>
    </w:p>
    <w:p w14:paraId="5C024C2F" w14:textId="77777777" w:rsidR="001133A7" w:rsidRPr="00D70E58" w:rsidRDefault="000464C5">
      <w:pPr>
        <w:pStyle w:val="Textbodyuser"/>
        <w:numPr>
          <w:ilvl w:val="0"/>
          <w:numId w:val="4"/>
        </w:numPr>
        <w:spacing w:after="0"/>
      </w:pPr>
      <w:r w:rsidRPr="00D70E58">
        <w:rPr>
          <w:rFonts w:ascii="Times New Roman" w:hAnsi="Times New Roman"/>
          <w:sz w:val="12"/>
          <w:lang w:val="de-DE"/>
        </w:rPr>
        <w:t>Richtlinie PEiR 2009/125/WE; Verordnung Nr. 66/2014</w:t>
      </w:r>
    </w:p>
    <w:p w14:paraId="5F317BD1" w14:textId="77777777" w:rsidR="001133A7" w:rsidRPr="00D70E58" w:rsidRDefault="000464C5">
      <w:pPr>
        <w:pStyle w:val="Textbodyuser"/>
        <w:numPr>
          <w:ilvl w:val="0"/>
          <w:numId w:val="4"/>
        </w:numPr>
        <w:spacing w:after="0"/>
      </w:pPr>
      <w:r w:rsidRPr="00D70E58">
        <w:rPr>
          <w:rFonts w:ascii="Times New Roman" w:hAnsi="Times New Roman"/>
          <w:sz w:val="12"/>
          <w:lang w:val="de-DE"/>
        </w:rPr>
        <w:t>EN 50564 - Elektrische Haushaltgeräte- gemessen bei der Arbeitsbereitschaft</w:t>
      </w:r>
    </w:p>
    <w:p w14:paraId="0867EB7A" w14:textId="52BA6447" w:rsidR="001133A7" w:rsidRPr="00D70E58" w:rsidRDefault="000464C5">
      <w:pPr>
        <w:pStyle w:val="Textbodyuser"/>
        <w:numPr>
          <w:ilvl w:val="0"/>
          <w:numId w:val="4"/>
        </w:numPr>
        <w:spacing w:after="0"/>
      </w:pPr>
      <w:r w:rsidRPr="00D70E58">
        <w:rPr>
          <w:rFonts w:ascii="Times New Roman" w:hAnsi="Times New Roman"/>
          <w:sz w:val="12"/>
          <w:lang w:val="de-DE"/>
        </w:rPr>
        <w:t>EN 60704 -2 -13 - Elektrische Haushaltgeräte und ähnliche – Lärmmessverordnung</w:t>
      </w:r>
      <w:r w:rsidRPr="00D70E58">
        <w:rPr>
          <w:sz w:val="12"/>
          <w:lang w:val="de-DE"/>
        </w:rPr>
        <w:br/>
      </w:r>
      <w:r w:rsidRPr="00D70E58">
        <w:rPr>
          <w:rFonts w:ascii="Times New Roman" w:hAnsi="Times New Roman"/>
          <w:sz w:val="12"/>
          <w:lang w:val="de-DE"/>
        </w:rPr>
        <w:t>Detailanforderungen für Dunstsabzugshauben.</w:t>
      </w:r>
    </w:p>
    <w:p w14:paraId="15C1660A" w14:textId="53A5DC6C" w:rsidR="001133A7" w:rsidRPr="00D70E58" w:rsidRDefault="000464C5">
      <w:pPr>
        <w:pStyle w:val="Textbodyuser"/>
        <w:numPr>
          <w:ilvl w:val="0"/>
          <w:numId w:val="10"/>
        </w:numPr>
        <w:spacing w:after="0"/>
      </w:pPr>
      <w:r w:rsidRPr="00D70E58">
        <w:rPr>
          <w:rFonts w:ascii="Times New Roman" w:hAnsi="Times New Roman"/>
          <w:sz w:val="12"/>
          <w:lang w:val="de-DE"/>
        </w:rPr>
        <w:t>EN 6159 – Dunstsabzughauben und andere Abzugshauben für den privaten</w:t>
      </w:r>
      <w:r w:rsidRPr="00D70E58">
        <w:rPr>
          <w:sz w:val="12"/>
          <w:lang w:val="de-DE"/>
        </w:rPr>
        <w:br/>
      </w:r>
      <w:r w:rsidRPr="00D70E58">
        <w:rPr>
          <w:rFonts w:ascii="Times New Roman" w:hAnsi="Times New Roman"/>
          <w:sz w:val="12"/>
          <w:lang w:val="de-DE"/>
        </w:rPr>
        <w:t>Haushalt - Verfahren der Untersuchung für Eigenschaft der Funktionen</w:t>
      </w:r>
    </w:p>
    <w:p w14:paraId="37744262" w14:textId="1D05F2E7" w:rsidR="001133A7" w:rsidRPr="00D70E58" w:rsidRDefault="000464C5">
      <w:pPr>
        <w:pStyle w:val="Standarduser"/>
        <w:numPr>
          <w:ilvl w:val="0"/>
          <w:numId w:val="5"/>
        </w:numPr>
      </w:pPr>
      <w:r w:rsidRPr="00D70E58">
        <w:rPr>
          <w:rFonts w:ascii="Times New Roman" w:hAnsi="Times New Roman"/>
          <w:sz w:val="12"/>
          <w:lang w:val="de-DE"/>
        </w:rPr>
        <w:t>EN 61591:1997+A1:2006+A2:2011+A11:2014+A12:2015 p.12 - Dunstsabzughauben und andere Abzugshauben für den privaten</w:t>
      </w:r>
      <w:r w:rsidRPr="00D70E58">
        <w:rPr>
          <w:sz w:val="12"/>
          <w:lang w:val="de-DE"/>
        </w:rPr>
        <w:br/>
      </w:r>
      <w:r w:rsidRPr="00D70E58">
        <w:rPr>
          <w:rFonts w:ascii="Times New Roman" w:hAnsi="Times New Roman"/>
          <w:sz w:val="12"/>
          <w:lang w:val="de-DE"/>
        </w:rPr>
        <w:t>Haushalt - Verfahren der Untersuchung für Eigenschaft der Funktionen</w:t>
      </w:r>
    </w:p>
    <w:p w14:paraId="02237EA6"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Um die Umweltbelastung durch die Nutzung der Dunstabzugshaube zu reduzieren:</w:t>
      </w:r>
    </w:p>
    <w:p w14:paraId="26BE6000"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xml:space="preserve">    • Verwenden Sie die maximale Motordrehzahl nur beim intensiven Kochen,</w:t>
      </w:r>
    </w:p>
    <w:p w14:paraId="7075B498"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xml:space="preserve">    • Schalten Sie den Motor nach dem Kochen aus,</w:t>
      </w:r>
    </w:p>
    <w:p w14:paraId="6E9E1ED5"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xml:space="preserve">    • Schalten Sie die Beleuchtung aus, wenn Sie die Haube nicht mehr verwenden.</w:t>
      </w:r>
    </w:p>
    <w:p w14:paraId="4311B5B5"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Die im Produktblatt enthaltenen Daten wurden in der Arbeitsposition der Haube an den Messständen gemessen:</w:t>
      </w:r>
    </w:p>
    <w:p w14:paraId="1974C2FD"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MESSUNG UND BERECHNUNG DER EFFIZIENZ: Hersteller: TRE P ENGINEERING</w:t>
      </w:r>
    </w:p>
    <w:p w14:paraId="2F691C68"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en-US"/>
        </w:rPr>
        <w:t>Typ: AirFlow TB-Nummer: BP 067.2020</w:t>
      </w:r>
    </w:p>
    <w:p w14:paraId="6E7399F8"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MESSUNG DER BELEUCHTUNGSEFFIZIENZ: Luxmeter L-100 mit externem Messkopf G.L-100 der Fa. SONOPAN Nr. 741/2014 RP T 196, Leistungsmesser Typ HM8115-2 von HAMEG INSTRUMENTS</w:t>
      </w:r>
    </w:p>
    <w:p w14:paraId="63E6B747"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SCHALLLEISTUNGSMESSUNGEN: Schallpegelmesser Typ: DSA-50 Hersteller: SONOPAN Sp. z o.o. Seriennummer: 553/2019</w:t>
      </w:r>
    </w:p>
    <w:p w14:paraId="2512061F"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Multiplexer Typ: MPL-19 Hersteller: SONOPAN Sp. z o.o. Seriennummer: 11/2019 Akustischer Kalibrator: Typ: KA-50 Hersteller: SONOPAN Sp. z o.o. Seriennummer: 585/2019</w:t>
      </w:r>
    </w:p>
    <w:p w14:paraId="3F81993F" w14:textId="77777777" w:rsidR="001133A7" w:rsidRPr="00D70E58" w:rsidRDefault="000464C5">
      <w:pPr>
        <w:pStyle w:val="Textbodyuser"/>
        <w:spacing w:after="0"/>
        <w:rPr>
          <w:rFonts w:ascii="Times New Roman" w:hAnsi="Times New Roman"/>
          <w:sz w:val="12"/>
          <w:szCs w:val="12"/>
        </w:rPr>
      </w:pPr>
      <w:r w:rsidRPr="00D70E58">
        <w:rPr>
          <w:rFonts w:ascii="Times New Roman" w:hAnsi="Times New Roman"/>
          <w:sz w:val="12"/>
          <w:lang w:val="de-DE"/>
        </w:rPr>
        <w:t>- MESSUNG DER EFFIZIENZ DER SCHADSTOFFABSORPTION: Hersteller: TRE P ENGINEERING Typ: B.GRASSI Nummer: BAG 060.2018</w:t>
      </w:r>
    </w:p>
    <w:p w14:paraId="69E0D263" w14:textId="77777777" w:rsidR="001133A7" w:rsidRPr="00D70E58" w:rsidRDefault="001133A7">
      <w:pPr>
        <w:pStyle w:val="Standarduser"/>
        <w:jc w:val="center"/>
        <w:rPr>
          <w:rFonts w:ascii="Times New Roman" w:hAnsi="Times New Roman" w:cs="Tahoma"/>
          <w:sz w:val="12"/>
          <w:szCs w:val="12"/>
          <w:lang w:val="de-DE"/>
        </w:rPr>
      </w:pPr>
    </w:p>
    <w:p w14:paraId="70F40B42" w14:textId="77777777" w:rsidR="001133A7" w:rsidRPr="00D70E58" w:rsidRDefault="000464C5">
      <w:pPr>
        <w:pStyle w:val="Standarduser"/>
        <w:jc w:val="center"/>
      </w:pPr>
      <w:r w:rsidRPr="00D70E58">
        <w:rPr>
          <w:rFonts w:ascii="Times New Roman" w:hAnsi="Times New Roman"/>
          <w:sz w:val="12"/>
          <w:lang w:val="de-DE"/>
        </w:rPr>
        <w:t>***</w:t>
      </w:r>
    </w:p>
    <w:p w14:paraId="5D60E760" w14:textId="77777777" w:rsidR="001133A7" w:rsidRPr="00D70E58" w:rsidRDefault="000464C5">
      <w:pPr>
        <w:pStyle w:val="Pa0"/>
      </w:pPr>
      <w:r w:rsidRPr="00D70E58">
        <w:rPr>
          <w:rStyle w:val="A9"/>
          <w:rFonts w:ascii="Times New Roman" w:hAnsi="Times New Roman"/>
          <w:sz w:val="12"/>
          <w:lang w:val="de-DE"/>
        </w:rPr>
        <w:t>Pro zjištění výsledků a v souladu s požadavky ve vztahu k energetickému etiketování, jak rovněž ve vztahu k požadavkům týkajících se ekoprojektu byly použity následující metody výpočtů a měření:</w:t>
      </w:r>
    </w:p>
    <w:p w14:paraId="69992637" w14:textId="77777777" w:rsidR="001133A7" w:rsidRPr="00D70E58" w:rsidRDefault="000464C5">
      <w:pPr>
        <w:pStyle w:val="Pa1"/>
        <w:numPr>
          <w:ilvl w:val="0"/>
          <w:numId w:val="11"/>
        </w:numPr>
      </w:pPr>
      <w:r w:rsidRPr="00D70E58">
        <w:rPr>
          <w:rStyle w:val="A9"/>
          <w:rFonts w:ascii="Times New Roman" w:hAnsi="Times New Roman"/>
          <w:sz w:val="12"/>
        </w:rPr>
        <w:t>Směrnice Evropského parlamentu a Rady2010/30/EU; NAŘÍZENÍ Č. 65/2014,</w:t>
      </w:r>
    </w:p>
    <w:p w14:paraId="335BEBBD" w14:textId="77777777" w:rsidR="001133A7" w:rsidRPr="00D70E58" w:rsidRDefault="000464C5">
      <w:pPr>
        <w:pStyle w:val="Pa1"/>
        <w:numPr>
          <w:ilvl w:val="0"/>
          <w:numId w:val="7"/>
        </w:numPr>
      </w:pPr>
      <w:r w:rsidRPr="00D70E58">
        <w:rPr>
          <w:rStyle w:val="A9"/>
          <w:rFonts w:ascii="Times New Roman" w:hAnsi="Times New Roman"/>
          <w:sz w:val="12"/>
        </w:rPr>
        <w:t>Směrnice Evropského parlamentu a Rady2009/125/ES; NAŘÍZENÍ Č. 66/2014,</w:t>
      </w:r>
    </w:p>
    <w:p w14:paraId="686F90BE" w14:textId="77777777" w:rsidR="001133A7" w:rsidRPr="00D70E58" w:rsidRDefault="000464C5">
      <w:pPr>
        <w:pStyle w:val="Pa1"/>
        <w:numPr>
          <w:ilvl w:val="0"/>
          <w:numId w:val="7"/>
        </w:numPr>
      </w:pPr>
      <w:r w:rsidRPr="00D70E58">
        <w:rPr>
          <w:rStyle w:val="A9"/>
          <w:rFonts w:ascii="Times New Roman" w:hAnsi="Times New Roman"/>
          <w:sz w:val="12"/>
        </w:rPr>
        <w:t>EN 50564 – Elektrická a elektronická zařízení pro domácnost a kanceláře – měření odběru výkonu spotřebiče v stavu   pohotovostního režimu.</w:t>
      </w:r>
    </w:p>
    <w:p w14:paraId="1B10B61F" w14:textId="77777777" w:rsidR="001133A7" w:rsidRPr="00D70E58" w:rsidRDefault="000464C5">
      <w:pPr>
        <w:pStyle w:val="Pa1"/>
        <w:numPr>
          <w:ilvl w:val="0"/>
          <w:numId w:val="7"/>
        </w:numPr>
      </w:pPr>
      <w:r w:rsidRPr="00D70E58">
        <w:rPr>
          <w:rStyle w:val="A9"/>
          <w:rFonts w:ascii="Times New Roman" w:hAnsi="Times New Roman"/>
          <w:sz w:val="12"/>
        </w:rPr>
        <w:t>EN 60704-2-13 - Elektrické spotřebiče pro domácnost a podobné účely – Zkušební předpis pro určení hluku šířeného vzduchem - Část 2-13: Zvláštní požadavky na sporákové odsavače par.</w:t>
      </w:r>
    </w:p>
    <w:p w14:paraId="6B2788B8" w14:textId="77777777" w:rsidR="001133A7" w:rsidRPr="00D70E58" w:rsidRDefault="000464C5">
      <w:pPr>
        <w:pStyle w:val="Pa1"/>
        <w:numPr>
          <w:ilvl w:val="0"/>
          <w:numId w:val="7"/>
        </w:numPr>
      </w:pPr>
      <w:r w:rsidRPr="00D70E58">
        <w:rPr>
          <w:rStyle w:val="A9"/>
          <w:rFonts w:ascii="Times New Roman" w:hAnsi="Times New Roman"/>
          <w:sz w:val="12"/>
        </w:rPr>
        <w:t>EN 61591 - Sporákové odsavače par pro domácnost a jiné odsavače kuchyňských par – Metody pro měření vlastností</w:t>
      </w:r>
    </w:p>
    <w:p w14:paraId="66B4E34B" w14:textId="77777777" w:rsidR="001133A7" w:rsidRPr="00D70E58" w:rsidRDefault="000464C5">
      <w:pPr>
        <w:pStyle w:val="Standarduser"/>
        <w:numPr>
          <w:ilvl w:val="0"/>
          <w:numId w:val="7"/>
        </w:numPr>
      </w:pPr>
      <w:r w:rsidRPr="00D70E58">
        <w:rPr>
          <w:rStyle w:val="A9"/>
          <w:rFonts w:ascii="Times New Roman" w:hAnsi="Times New Roman"/>
          <w:sz w:val="12"/>
        </w:rPr>
        <w:t>EN 61591:1997+A1:2006+A2:2011+A11:2014+A12:2015 p.12 - Sporákové odsavače par pro domácnost a jiné odsavače kuchyňských par – Metody pro měření vlastností</w:t>
      </w:r>
    </w:p>
    <w:bookmarkEnd w:id="1"/>
    <w:p w14:paraId="4480962D"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Pro minimalizaci vlivu používání odsavače par na životní prostředí je třeba:</w:t>
      </w:r>
    </w:p>
    <w:p w14:paraId="140E25B3"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xml:space="preserve"> • používat maximální rychlost motoru ventilační turbíny pouze při intenzivním vaření,</w:t>
      </w:r>
    </w:p>
    <w:p w14:paraId="7DC90656"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xml:space="preserve"> • po ukončeném vaření vypnout motor ventilační turbíny,</w:t>
      </w:r>
    </w:p>
    <w:p w14:paraId="240507EE"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xml:space="preserve"> • po ukončeném používání odsavače vypnout osvětlení.</w:t>
      </w:r>
    </w:p>
    <w:p w14:paraId="700E0482"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Údaje uvedené v informačním listu výrobku byly získány měřením na odsavači v pracovní pozici následujícími měřicími stanicemi:</w:t>
      </w:r>
    </w:p>
    <w:p w14:paraId="64CFE144"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MĚŘENÍ A VÝPOČET VÝKONU: Výrobce: TRE P ENGINEERING</w:t>
      </w:r>
    </w:p>
    <w:p w14:paraId="1601D93A"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lang w:val="en-US"/>
        </w:rPr>
        <w:t>Typ: AirFlow TB Číslo: BP 067.2020</w:t>
      </w:r>
    </w:p>
    <w:p w14:paraId="5FF752A5"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MĚŘENÍ ÚČINNOSTI OSVĚTLENÍ: Luxmetr L-100 s externí měřicí hlavicí G.L-100 od společnosti SONOPAN č. 741/2014 RP T 196, měřič výkonu typ HM8115-2 od společnosti HAMEG INSTRUMENTS</w:t>
      </w:r>
    </w:p>
    <w:p w14:paraId="2E2A7635"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MĚŘENÍ AKUSTICKÉHO VÝKONU: Měřidlo úrovně hluku Typ: DSA-50 (Digital Sound Analyzer - digitální analyzér zvuku) Výrobce: SONOPAN Sp. z o.o. Sériové číslo: 553/2019</w:t>
      </w:r>
    </w:p>
    <w:p w14:paraId="2E05A92B" w14:textId="77777777" w:rsidR="001133A7" w:rsidRPr="00D70E58" w:rsidRDefault="000464C5">
      <w:pPr>
        <w:pStyle w:val="Heading"/>
        <w:jc w:val="both"/>
        <w:rPr>
          <w:rFonts w:ascii="Times New Roman" w:hAnsi="Times New Roman"/>
          <w:sz w:val="12"/>
          <w:szCs w:val="12"/>
        </w:rPr>
      </w:pPr>
      <w:r w:rsidRPr="00D70E58">
        <w:rPr>
          <w:rFonts w:ascii="Times New Roman" w:hAnsi="Times New Roman"/>
          <w:sz w:val="12"/>
        </w:rPr>
        <w:t xml:space="preserve"> Multiplexor Typ: MPL-19 Výrobce: SONOPAN Sp. z o.o. Sériové číslo: 11/2019 Akustický kalibrátor: Typ: KA-50 Výrobce: SONOPAN Sp. z o.o. Sériové číslo: 585/2019</w:t>
      </w:r>
    </w:p>
    <w:p w14:paraId="2A37AF43" w14:textId="77777777" w:rsidR="001133A7" w:rsidRDefault="000464C5">
      <w:pPr>
        <w:pStyle w:val="Heading"/>
        <w:jc w:val="both"/>
      </w:pPr>
      <w:r w:rsidRPr="00D70E58">
        <w:rPr>
          <w:rFonts w:ascii="Times New Roman" w:hAnsi="Times New Roman"/>
          <w:sz w:val="12"/>
        </w:rPr>
        <w:t>- MĚŘENÍ ÚČINNOSTI POHLCOVÁNÍ NEČISTOT: Výrobce: TRE P ENGINEERING Typ: B.GRASSI Číslo: BAG 060.2018</w:t>
      </w:r>
    </w:p>
    <w:sectPr w:rsidR="001133A7">
      <w:headerReference w:type="even" r:id="rId7"/>
      <w:headerReference w:type="default" r:id="rId8"/>
      <w:footerReference w:type="even" r:id="rId9"/>
      <w:footerReference w:type="default" r:id="rId10"/>
      <w:headerReference w:type="first" r:id="rId11"/>
      <w:footerReference w:type="first" r:id="rId12"/>
      <w:pgSz w:w="11906" w:h="16838"/>
      <w:pgMar w:top="567" w:right="567" w:bottom="70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53364" w14:textId="77777777" w:rsidR="00A529E6" w:rsidRDefault="00A529E6">
      <w:r>
        <w:separator/>
      </w:r>
    </w:p>
  </w:endnote>
  <w:endnote w:type="continuationSeparator" w:id="0">
    <w:p w14:paraId="206CD127" w14:textId="77777777" w:rsidR="00A529E6" w:rsidRDefault="00A5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00000001" w:usb1="1001ECEA" w:usb2="00000000" w:usb3="00000000" w:csb0="80000001" w:csb1="00000000"/>
  </w:font>
  <w:font w:name="Liberation Serif">
    <w:altName w:val="Times New Roman"/>
    <w:charset w:val="EE"/>
    <w:family w:val="roman"/>
    <w:pitch w:val="variable"/>
    <w:sig w:usb0="00000000" w:usb1="500078FF" w:usb2="00000021" w:usb3="00000000" w:csb0="000001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Arial, Arial">
    <w:charset w:val="00"/>
    <w:family w:val="swiss"/>
    <w:pitch w:val="default"/>
  </w:font>
  <w:font w:name="LiberationSerif">
    <w:altName w:val="Cambria"/>
    <w:charset w:val="00"/>
    <w:family w:val="roman"/>
    <w:pitch w:val="variable"/>
  </w:font>
  <w:font w:name="PMingLiU">
    <w:altName w:val="新細明體"/>
    <w:panose1 w:val="02010601000101010101"/>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6DADD" w14:textId="77777777" w:rsidR="00D70E58" w:rsidRDefault="00D70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FFC60" w14:textId="77777777" w:rsidR="00D70E58" w:rsidRDefault="00D70E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E6F43" w14:textId="77777777" w:rsidR="00D70E58" w:rsidRDefault="00D70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82106" w14:textId="77777777" w:rsidR="00A529E6" w:rsidRDefault="00A529E6">
      <w:r>
        <w:rPr>
          <w:color w:val="000000"/>
        </w:rPr>
        <w:separator/>
      </w:r>
    </w:p>
  </w:footnote>
  <w:footnote w:type="continuationSeparator" w:id="0">
    <w:p w14:paraId="204A8E5A" w14:textId="77777777" w:rsidR="00A529E6" w:rsidRDefault="00A52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4D16" w14:textId="77777777" w:rsidR="00D70E58" w:rsidRDefault="00D70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C376B" w14:textId="77777777" w:rsidR="000464C5" w:rsidRPr="00D70E58" w:rsidRDefault="000464C5">
    <w:pPr>
      <w:pStyle w:val="Heading"/>
      <w:tabs>
        <w:tab w:val="center" w:pos="6690"/>
        <w:tab w:val="right" w:pos="11509"/>
      </w:tabs>
      <w:ind w:left="1871"/>
    </w:pPr>
    <w:r w:rsidRPr="00D70E58">
      <w:rPr>
        <w:noProof/>
        <w:lang w:val="lt-LT" w:eastAsia="lt-LT"/>
      </w:rPr>
      <w:drawing>
        <wp:anchor distT="0" distB="0" distL="114300" distR="114300" simplePos="0" relativeHeight="251659264" behindDoc="0" locked="0" layoutInCell="1" allowOverlap="1" wp14:anchorId="3ABEF4FC" wp14:editId="4AC93EC3">
          <wp:simplePos x="0" y="0"/>
          <wp:positionH relativeFrom="column">
            <wp:posOffset>20875</wp:posOffset>
          </wp:positionH>
          <wp:positionV relativeFrom="paragraph">
            <wp:posOffset>3959</wp:posOffset>
          </wp:positionV>
          <wp:extent cx="1047600" cy="292681"/>
          <wp:effectExtent l="0" t="0" r="150" b="0"/>
          <wp:wrapSquare wrapText="bothSides"/>
          <wp:docPr id="445275204" name="Obraz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47600" cy="292681"/>
                  </a:xfrm>
                  <a:prstGeom prst="rect">
                    <a:avLst/>
                  </a:prstGeom>
                  <a:noFill/>
                  <a:ln>
                    <a:noFill/>
                    <a:prstDash/>
                  </a:ln>
                </pic:spPr>
              </pic:pic>
            </a:graphicData>
          </a:graphic>
        </wp:anchor>
      </w:drawing>
    </w:r>
    <w:r w:rsidRPr="00D70E58">
      <w:rPr>
        <w:b/>
        <w:sz w:val="20"/>
      </w:rPr>
      <w:t>PPH AKPO Cegiełkowski Niedzielska spółka jawna</w:t>
    </w:r>
  </w:p>
  <w:p w14:paraId="6C46A463" w14:textId="77777777" w:rsidR="000464C5" w:rsidRPr="00D70E58" w:rsidRDefault="000464C5">
    <w:pPr>
      <w:pStyle w:val="Heading"/>
      <w:tabs>
        <w:tab w:val="center" w:pos="6690"/>
        <w:tab w:val="right" w:pos="11509"/>
      </w:tabs>
      <w:ind w:left="1871"/>
      <w:rPr>
        <w:b/>
        <w:bCs/>
        <w:sz w:val="20"/>
        <w:szCs w:val="20"/>
      </w:rPr>
    </w:pPr>
    <w:r w:rsidRPr="00D70E58">
      <w:rPr>
        <w:b/>
        <w:sz w:val="20"/>
      </w:rPr>
      <w:t>05-080 Laski, tn Łąkowa 10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6A50C" w14:textId="77777777" w:rsidR="00D70E58" w:rsidRDefault="00D70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5190F"/>
    <w:multiLevelType w:val="multilevel"/>
    <w:tmpl w:val="38CA0EDA"/>
    <w:styleLink w:val="WWNum3"/>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4B8C7243"/>
    <w:multiLevelType w:val="multilevel"/>
    <w:tmpl w:val="9E4C5EE0"/>
    <w:styleLink w:val="WWNum2"/>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4EC63E7E"/>
    <w:multiLevelType w:val="multilevel"/>
    <w:tmpl w:val="2D5A514A"/>
    <w:styleLink w:val="WWNum6"/>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F244DF6"/>
    <w:multiLevelType w:val="multilevel"/>
    <w:tmpl w:val="2320D01A"/>
    <w:styleLink w:val="WWNum4"/>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51B546AB"/>
    <w:multiLevelType w:val="multilevel"/>
    <w:tmpl w:val="8E0286A8"/>
    <w:styleLink w:val="WWNum5"/>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71BF06D5"/>
    <w:multiLevelType w:val="multilevel"/>
    <w:tmpl w:val="B45EF25C"/>
    <w:styleLink w:val="WWNum7"/>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7C2E4EE1"/>
    <w:multiLevelType w:val="multilevel"/>
    <w:tmpl w:val="C684337A"/>
    <w:styleLink w:val="WWNum1"/>
    <w:lvl w:ilvl="0">
      <w:numFmt w:val="bullet"/>
      <w:lvlText w:val="•"/>
      <w:lvlJc w:val="left"/>
      <w:pPr>
        <w:ind w:left="720" w:hanging="360"/>
      </w:pPr>
      <w:rPr>
        <w:rFonts w:ascii="OpenSymbol" w:eastAsia="OpenSymbol" w:hAnsi="OpenSymbol" w:cs="OpenSymbol"/>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6"/>
  </w:num>
  <w:num w:numId="2">
    <w:abstractNumId w:val="1"/>
  </w:num>
  <w:num w:numId="3">
    <w:abstractNumId w:val="0"/>
  </w:num>
  <w:num w:numId="4">
    <w:abstractNumId w:val="3"/>
  </w:num>
  <w:num w:numId="5">
    <w:abstractNumId w:val="4"/>
  </w:num>
  <w:num w:numId="6">
    <w:abstractNumId w:val="2"/>
  </w:num>
  <w:num w:numId="7">
    <w:abstractNumId w:val="5"/>
  </w:num>
  <w:num w:numId="8">
    <w:abstractNumId w:val="0"/>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3A7"/>
    <w:rsid w:val="000464C5"/>
    <w:rsid w:val="001133A7"/>
    <w:rsid w:val="0026563D"/>
    <w:rsid w:val="003F20C3"/>
    <w:rsid w:val="004D5044"/>
    <w:rsid w:val="005F6CF6"/>
    <w:rsid w:val="00602819"/>
    <w:rsid w:val="0068447E"/>
    <w:rsid w:val="00846333"/>
    <w:rsid w:val="00A42528"/>
    <w:rsid w:val="00A529E6"/>
    <w:rsid w:val="00A72319"/>
    <w:rsid w:val="00D70E58"/>
    <w:rsid w:val="00DC0827"/>
    <w:rsid w:val="00E761ED"/>
    <w:rsid w:val="00FF084A"/>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806E"/>
  <w15:docId w15:val="{8E390EF3-2DF5-44E3-A885-A60E1669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egoe UI" w:hAnsi="Liberation Serif" w:cs="Tahoma"/>
        <w:kern w:val="3"/>
        <w:sz w:val="24"/>
        <w:szCs w:val="24"/>
        <w:lang w:val="et-EE"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Heading2">
    <w:name w:val="heading 2"/>
    <w:basedOn w:val="Heading"/>
    <w:uiPriority w:val="9"/>
    <w:semiHidden/>
    <w:unhideWhenUsed/>
    <w:qFormat/>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HeaderandFoote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Pa0">
    <w:name w:val="Pa0"/>
    <w:pPr>
      <w:suppressAutoHyphens/>
      <w:spacing w:line="241" w:lineRule="atLeast"/>
    </w:pPr>
  </w:style>
  <w:style w:type="paragraph" w:customStyle="1" w:styleId="Pa3">
    <w:name w:val="Pa3"/>
    <w:pPr>
      <w:suppressAutoHyphens/>
      <w:spacing w:line="191" w:lineRule="atLeast"/>
    </w:pPr>
  </w:style>
  <w:style w:type="paragraph" w:customStyle="1" w:styleId="Pa1">
    <w:name w:val="Pa1"/>
    <w:pPr>
      <w:suppressAutoHyphens/>
      <w:spacing w:line="241" w:lineRule="atLeast"/>
    </w:pPr>
  </w:style>
  <w:style w:type="paragraph" w:customStyle="1" w:styleId="DocumentMap">
    <w:name w:val="DocumentMap"/>
    <w:rPr>
      <w:rFonts w:cs="Liberation Serif"/>
    </w:rPr>
  </w:style>
  <w:style w:type="paragraph" w:customStyle="1" w:styleId="Standarduser">
    <w:name w:val="Standard (user)"/>
    <w:pPr>
      <w:suppressAutoHyphens/>
    </w:pPr>
    <w:rPr>
      <w:rFonts w:cs="Liberation Serif"/>
    </w:rPr>
  </w:style>
  <w:style w:type="paragraph" w:customStyle="1" w:styleId="Textbodyuser">
    <w:name w:val="Text body (user)"/>
    <w:basedOn w:val="Standarduser"/>
    <w:pPr>
      <w:spacing w:after="140" w:line="288" w:lineRule="auto"/>
    </w:p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HeaderandFoote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b w:val="0"/>
      <w:bCs w:val="0"/>
    </w:rPr>
  </w:style>
  <w:style w:type="character" w:customStyle="1" w:styleId="A4">
    <w:name w:val="A4"/>
    <w:basedOn w:val="Default"/>
    <w:rPr>
      <w:rFonts w:ascii="Arial, Arial" w:eastAsia="Arial, Arial" w:hAnsi="Arial, Arial" w:cs="Arial, Arial"/>
      <w:color w:val="000000"/>
      <w:sz w:val="14"/>
      <w:szCs w:val="14"/>
    </w:rPr>
  </w:style>
  <w:style w:type="character" w:customStyle="1" w:styleId="Default">
    <w:name w:val="Default"/>
    <w:rPr>
      <w:rFonts w:ascii="Arial, Arial" w:eastAsia="Arial, Arial" w:hAnsi="Arial, Arial" w:cs="Arial, Arial"/>
      <w:color w:val="000000"/>
      <w:sz w:val="24"/>
      <w:szCs w:val="24"/>
    </w:rPr>
  </w:style>
  <w:style w:type="character" w:customStyle="1" w:styleId="A5">
    <w:name w:val="A5"/>
    <w:basedOn w:val="Default"/>
    <w:rPr>
      <w:rFonts w:ascii="Arial, Arial" w:eastAsia="Arial, Arial" w:hAnsi="Arial, Arial" w:cs="Arial, Arial"/>
      <w:color w:val="000000"/>
      <w:sz w:val="8"/>
      <w:szCs w:val="8"/>
    </w:rPr>
  </w:style>
  <w:style w:type="character" w:customStyle="1" w:styleId="A6">
    <w:name w:val="A6"/>
    <w:basedOn w:val="Default"/>
    <w:rPr>
      <w:rFonts w:ascii="Arial, Arial" w:eastAsia="Arial, Arial" w:hAnsi="Arial, Arial" w:cs="Arial, Arial"/>
      <w:color w:val="000000"/>
      <w:sz w:val="8"/>
      <w:szCs w:val="8"/>
    </w:rPr>
  </w:style>
  <w:style w:type="character" w:customStyle="1" w:styleId="A7">
    <w:name w:val="A7"/>
    <w:basedOn w:val="Default"/>
    <w:rPr>
      <w:rFonts w:ascii="Arial, Arial" w:eastAsia="Arial, Arial" w:hAnsi="Arial, Arial" w:cs="Arial, Arial"/>
      <w:color w:val="000000"/>
      <w:sz w:val="13"/>
      <w:szCs w:val="13"/>
    </w:rPr>
  </w:style>
  <w:style w:type="character" w:customStyle="1" w:styleId="A11">
    <w:name w:val="A11"/>
    <w:basedOn w:val="Default"/>
    <w:rPr>
      <w:rFonts w:ascii="Arial, Arial" w:eastAsia="Arial, Arial" w:hAnsi="Arial, Arial" w:cs="Arial, Arial"/>
      <w:color w:val="000000"/>
      <w:sz w:val="13"/>
      <w:szCs w:val="13"/>
    </w:rPr>
  </w:style>
  <w:style w:type="character" w:customStyle="1" w:styleId="A3">
    <w:name w:val="A3"/>
    <w:basedOn w:val="Default"/>
    <w:rPr>
      <w:rFonts w:ascii="Arial, Arial" w:eastAsia="Arial, Arial" w:hAnsi="Arial, Arial" w:cs="Arial, Arial"/>
      <w:b/>
      <w:bCs/>
      <w:color w:val="000000"/>
      <w:sz w:val="23"/>
      <w:szCs w:val="23"/>
    </w:rPr>
  </w:style>
  <w:style w:type="character" w:customStyle="1" w:styleId="A9">
    <w:name w:val="A9"/>
    <w:basedOn w:val="Default"/>
    <w:rPr>
      <w:rFonts w:ascii="Arial, Arial" w:eastAsia="Arial, Arial" w:hAnsi="Arial, Arial" w:cs="Arial, Arial"/>
      <w:color w:val="000000"/>
      <w:sz w:val="16"/>
      <w:szCs w:val="16"/>
    </w:rPr>
  </w:style>
  <w:style w:type="character" w:customStyle="1" w:styleId="NagwekZnak">
    <w:name w:val="Nagłówek Znak"/>
    <w:basedOn w:val="DefaultParagraphFont"/>
    <w:rPr>
      <w:rFonts w:cs="Times New Roman"/>
    </w:rPr>
  </w:style>
  <w:style w:type="character" w:customStyle="1" w:styleId="ListLabel1">
    <w:name w:val="ListLabel 1"/>
    <w:rPr>
      <w:rFonts w:ascii="Times New Roman" w:eastAsia="OpenSymbol" w:hAnsi="Times New Roman" w:cs="OpenSymbol"/>
      <w:sz w:val="20"/>
    </w:rPr>
  </w:style>
  <w:style w:type="character" w:customStyle="1" w:styleId="ListLabel2">
    <w:name w:val="ListLabel 2"/>
    <w:rPr>
      <w:rFonts w:eastAsia="OpenSymbol" w:cs="OpenSymbol"/>
    </w:rPr>
  </w:style>
  <w:style w:type="character" w:customStyle="1" w:styleId="ListLabel3">
    <w:name w:val="ListLabel 3"/>
    <w:rPr>
      <w:rFonts w:eastAsia="OpenSymbol" w:cs="OpenSymbol"/>
    </w:rPr>
  </w:style>
  <w:style w:type="character" w:customStyle="1" w:styleId="ListLabel4">
    <w:name w:val="ListLabel 4"/>
    <w:rPr>
      <w:rFonts w:eastAsia="OpenSymbol" w:cs="OpenSymbol"/>
    </w:rPr>
  </w:style>
  <w:style w:type="character" w:customStyle="1" w:styleId="ListLabel5">
    <w:name w:val="ListLabel 5"/>
    <w:rPr>
      <w:rFonts w:eastAsia="OpenSymbol" w:cs="OpenSymbol"/>
    </w:rPr>
  </w:style>
  <w:style w:type="character" w:customStyle="1" w:styleId="ListLabel6">
    <w:name w:val="ListLabel 6"/>
    <w:rPr>
      <w:rFonts w:eastAsia="OpenSymbol" w:cs="OpenSymbol"/>
    </w:rPr>
  </w:style>
  <w:style w:type="character" w:customStyle="1" w:styleId="ListLabel7">
    <w:name w:val="ListLabel 7"/>
    <w:rPr>
      <w:rFonts w:eastAsia="OpenSymbol" w:cs="OpenSymbol"/>
    </w:rPr>
  </w:style>
  <w:style w:type="character" w:customStyle="1" w:styleId="ListLabel8">
    <w:name w:val="ListLabel 8"/>
    <w:rPr>
      <w:rFonts w:eastAsia="OpenSymbol" w:cs="OpenSymbol"/>
    </w:rPr>
  </w:style>
  <w:style w:type="character" w:customStyle="1" w:styleId="ListLabel9">
    <w:name w:val="ListLabel 9"/>
    <w:rPr>
      <w:rFonts w:eastAsia="OpenSymbol" w:cs="OpenSymbol"/>
    </w:rPr>
  </w:style>
  <w:style w:type="character" w:customStyle="1" w:styleId="ListLabel10">
    <w:name w:val="ListLabel 10"/>
    <w:rPr>
      <w:rFonts w:ascii="Times New Roman" w:eastAsia="OpenSymbol" w:hAnsi="Times New Roman" w:cs="OpenSymbol"/>
      <w:sz w:val="20"/>
    </w:rPr>
  </w:style>
  <w:style w:type="character" w:customStyle="1" w:styleId="ListLabel11">
    <w:name w:val="ListLabel 11"/>
    <w:rPr>
      <w:rFonts w:eastAsia="OpenSymbol" w:cs="OpenSymbol"/>
    </w:rPr>
  </w:style>
  <w:style w:type="character" w:customStyle="1" w:styleId="ListLabel12">
    <w:name w:val="ListLabel 12"/>
    <w:rPr>
      <w:rFonts w:eastAsia="OpenSymbol" w:cs="OpenSymbol"/>
    </w:rPr>
  </w:style>
  <w:style w:type="character" w:customStyle="1" w:styleId="ListLabel13">
    <w:name w:val="ListLabel 13"/>
    <w:rPr>
      <w:rFonts w:eastAsia="OpenSymbol" w:cs="OpenSymbol"/>
    </w:rPr>
  </w:style>
  <w:style w:type="character" w:customStyle="1" w:styleId="ListLabel14">
    <w:name w:val="ListLabel 14"/>
    <w:rPr>
      <w:rFonts w:eastAsia="OpenSymbol" w:cs="OpenSymbol"/>
    </w:rPr>
  </w:style>
  <w:style w:type="character" w:customStyle="1" w:styleId="ListLabel15">
    <w:name w:val="ListLabel 15"/>
    <w:rPr>
      <w:rFonts w:eastAsia="OpenSymbol" w:cs="OpenSymbol"/>
    </w:rPr>
  </w:style>
  <w:style w:type="character" w:customStyle="1" w:styleId="ListLabel16">
    <w:name w:val="ListLabel 16"/>
    <w:rPr>
      <w:rFonts w:eastAsia="OpenSymbol" w:cs="OpenSymbol"/>
    </w:rPr>
  </w:style>
  <w:style w:type="character" w:customStyle="1" w:styleId="ListLabel17">
    <w:name w:val="ListLabel 17"/>
    <w:rPr>
      <w:rFonts w:eastAsia="OpenSymbol" w:cs="OpenSymbol"/>
    </w:rPr>
  </w:style>
  <w:style w:type="character" w:customStyle="1" w:styleId="ListLabel18">
    <w:name w:val="ListLabel 18"/>
    <w:rPr>
      <w:rFonts w:eastAsia="OpenSymbol" w:cs="OpenSymbol"/>
    </w:rPr>
  </w:style>
  <w:style w:type="character" w:customStyle="1" w:styleId="ListLabel19">
    <w:name w:val="ListLabel 19"/>
    <w:rPr>
      <w:rFonts w:ascii="Times New Roman" w:eastAsia="OpenSymbol" w:hAnsi="Times New Roman" w:cs="OpenSymbol"/>
      <w:sz w:val="20"/>
    </w:rPr>
  </w:style>
  <w:style w:type="character" w:customStyle="1" w:styleId="ListLabel20">
    <w:name w:val="ListLabel 20"/>
    <w:rPr>
      <w:rFonts w:eastAsia="OpenSymbol" w:cs="OpenSymbol"/>
    </w:rPr>
  </w:style>
  <w:style w:type="character" w:customStyle="1" w:styleId="ListLabel21">
    <w:name w:val="ListLabel 21"/>
    <w:rPr>
      <w:rFonts w:eastAsia="OpenSymbol" w:cs="OpenSymbol"/>
    </w:rPr>
  </w:style>
  <w:style w:type="character" w:customStyle="1" w:styleId="ListLabel22">
    <w:name w:val="ListLabel 22"/>
    <w:rPr>
      <w:rFonts w:eastAsia="OpenSymbol" w:cs="OpenSymbol"/>
    </w:rPr>
  </w:style>
  <w:style w:type="character" w:customStyle="1" w:styleId="ListLabel23">
    <w:name w:val="ListLabel 23"/>
    <w:rPr>
      <w:rFonts w:eastAsia="OpenSymbol" w:cs="OpenSymbol"/>
    </w:rPr>
  </w:style>
  <w:style w:type="character" w:customStyle="1" w:styleId="ListLabel24">
    <w:name w:val="ListLabel 24"/>
    <w:rPr>
      <w:rFonts w:eastAsia="OpenSymbol" w:cs="OpenSymbol"/>
    </w:rPr>
  </w:style>
  <w:style w:type="character" w:customStyle="1" w:styleId="ListLabel25">
    <w:name w:val="ListLabel 25"/>
    <w:rPr>
      <w:rFonts w:eastAsia="OpenSymbol" w:cs="OpenSymbol"/>
    </w:rPr>
  </w:style>
  <w:style w:type="character" w:customStyle="1" w:styleId="ListLabel26">
    <w:name w:val="ListLabel 26"/>
    <w:rPr>
      <w:rFonts w:eastAsia="OpenSymbol" w:cs="OpenSymbol"/>
    </w:rPr>
  </w:style>
  <w:style w:type="character" w:customStyle="1" w:styleId="ListLabel27">
    <w:name w:val="ListLabel 27"/>
    <w:rPr>
      <w:rFonts w:eastAsia="OpenSymbol" w:cs="OpenSymbol"/>
    </w:rPr>
  </w:style>
  <w:style w:type="character" w:customStyle="1" w:styleId="ListLabel28">
    <w:name w:val="ListLabel 28"/>
    <w:rPr>
      <w:rFonts w:ascii="Times New Roman" w:eastAsia="OpenSymbol" w:hAnsi="Times New Roman" w:cs="OpenSymbol"/>
      <w:sz w:val="20"/>
    </w:rPr>
  </w:style>
  <w:style w:type="character" w:customStyle="1" w:styleId="ListLabel29">
    <w:name w:val="ListLabel 29"/>
    <w:rPr>
      <w:rFonts w:eastAsia="OpenSymbol" w:cs="OpenSymbol"/>
    </w:rPr>
  </w:style>
  <w:style w:type="character" w:customStyle="1" w:styleId="ListLabel30">
    <w:name w:val="ListLabel 30"/>
    <w:rPr>
      <w:rFonts w:eastAsia="OpenSymbol" w:cs="OpenSymbol"/>
    </w:rPr>
  </w:style>
  <w:style w:type="character" w:customStyle="1" w:styleId="ListLabel31">
    <w:name w:val="ListLabel 31"/>
    <w:rPr>
      <w:rFonts w:eastAsia="OpenSymbol" w:cs="OpenSymbol"/>
    </w:rPr>
  </w:style>
  <w:style w:type="character" w:customStyle="1" w:styleId="ListLabel32">
    <w:name w:val="ListLabel 32"/>
    <w:rPr>
      <w:rFonts w:eastAsia="OpenSymbol" w:cs="OpenSymbol"/>
    </w:rPr>
  </w:style>
  <w:style w:type="character" w:customStyle="1" w:styleId="ListLabel33">
    <w:name w:val="ListLabel 33"/>
    <w:rPr>
      <w:rFonts w:eastAsia="OpenSymbol" w:cs="OpenSymbol"/>
    </w:rPr>
  </w:style>
  <w:style w:type="character" w:customStyle="1" w:styleId="ListLabel34">
    <w:name w:val="ListLabel 34"/>
    <w:rPr>
      <w:rFonts w:eastAsia="OpenSymbol" w:cs="OpenSymbol"/>
    </w:rPr>
  </w:style>
  <w:style w:type="character" w:customStyle="1" w:styleId="ListLabel35">
    <w:name w:val="ListLabel 35"/>
    <w:rPr>
      <w:rFonts w:eastAsia="OpenSymbol" w:cs="OpenSymbol"/>
    </w:rPr>
  </w:style>
  <w:style w:type="character" w:customStyle="1" w:styleId="ListLabel36">
    <w:name w:val="ListLabel 36"/>
    <w:rPr>
      <w:rFonts w:eastAsia="OpenSymbol" w:cs="OpenSymbol"/>
    </w:rPr>
  </w:style>
  <w:style w:type="character" w:customStyle="1" w:styleId="ListLabel37">
    <w:name w:val="ListLabel 37"/>
    <w:rPr>
      <w:rFonts w:ascii="Times New Roman" w:eastAsia="OpenSymbol" w:hAnsi="Times New Roman" w:cs="OpenSymbol"/>
      <w:sz w:val="20"/>
    </w:rPr>
  </w:style>
  <w:style w:type="character" w:customStyle="1" w:styleId="ListLabel38">
    <w:name w:val="ListLabel 38"/>
    <w:rPr>
      <w:rFonts w:eastAsia="OpenSymbol" w:cs="OpenSymbol"/>
    </w:rPr>
  </w:style>
  <w:style w:type="character" w:customStyle="1" w:styleId="ListLabel39">
    <w:name w:val="ListLabel 39"/>
    <w:rPr>
      <w:rFonts w:eastAsia="OpenSymbol" w:cs="OpenSymbol"/>
    </w:rPr>
  </w:style>
  <w:style w:type="character" w:customStyle="1" w:styleId="ListLabel40">
    <w:name w:val="ListLabel 40"/>
    <w:rPr>
      <w:rFonts w:eastAsia="OpenSymbol" w:cs="OpenSymbol"/>
    </w:rPr>
  </w:style>
  <w:style w:type="character" w:customStyle="1" w:styleId="ListLabel41">
    <w:name w:val="ListLabel 41"/>
    <w:rPr>
      <w:rFonts w:eastAsia="OpenSymbol" w:cs="OpenSymbol"/>
    </w:rPr>
  </w:style>
  <w:style w:type="character" w:customStyle="1" w:styleId="ListLabel42">
    <w:name w:val="ListLabel 42"/>
    <w:rPr>
      <w:rFonts w:eastAsia="OpenSymbol" w:cs="OpenSymbol"/>
    </w:rPr>
  </w:style>
  <w:style w:type="character" w:customStyle="1" w:styleId="ListLabel43">
    <w:name w:val="ListLabel 43"/>
    <w:rPr>
      <w:rFonts w:eastAsia="OpenSymbol" w:cs="OpenSymbol"/>
    </w:rPr>
  </w:style>
  <w:style w:type="character" w:customStyle="1" w:styleId="ListLabel44">
    <w:name w:val="ListLabel 44"/>
    <w:rPr>
      <w:rFonts w:eastAsia="OpenSymbol" w:cs="OpenSymbol"/>
    </w:rPr>
  </w:style>
  <w:style w:type="character" w:customStyle="1" w:styleId="ListLabel45">
    <w:name w:val="ListLabel 45"/>
    <w:rPr>
      <w:rFonts w:eastAsia="OpenSymbol" w:cs="OpenSymbol"/>
    </w:rPr>
  </w:style>
  <w:style w:type="character" w:customStyle="1" w:styleId="ListLabel46">
    <w:name w:val="ListLabel 46"/>
    <w:rPr>
      <w:rFonts w:ascii="Times New Roman" w:eastAsia="OpenSymbol" w:hAnsi="Times New Roman" w:cs="OpenSymbol"/>
      <w:sz w:val="20"/>
    </w:rPr>
  </w:style>
  <w:style w:type="character" w:customStyle="1" w:styleId="ListLabel47">
    <w:name w:val="ListLabel 47"/>
    <w:rPr>
      <w:rFonts w:eastAsia="OpenSymbol" w:cs="OpenSymbol"/>
    </w:rPr>
  </w:style>
  <w:style w:type="character" w:customStyle="1" w:styleId="ListLabel48">
    <w:name w:val="ListLabel 48"/>
    <w:rPr>
      <w:rFonts w:eastAsia="OpenSymbol" w:cs="OpenSymbol"/>
    </w:rPr>
  </w:style>
  <w:style w:type="character" w:customStyle="1" w:styleId="ListLabel49">
    <w:name w:val="ListLabel 49"/>
    <w:rPr>
      <w:rFonts w:eastAsia="OpenSymbol" w:cs="OpenSymbol"/>
    </w:rPr>
  </w:style>
  <w:style w:type="character" w:customStyle="1" w:styleId="ListLabel50">
    <w:name w:val="ListLabel 50"/>
    <w:rPr>
      <w:rFonts w:eastAsia="OpenSymbol" w:cs="OpenSymbol"/>
    </w:rPr>
  </w:style>
  <w:style w:type="character" w:customStyle="1" w:styleId="ListLabel51">
    <w:name w:val="ListLabel 51"/>
    <w:rPr>
      <w:rFonts w:eastAsia="OpenSymbol" w:cs="OpenSymbol"/>
    </w:rPr>
  </w:style>
  <w:style w:type="character" w:customStyle="1" w:styleId="ListLabel52">
    <w:name w:val="ListLabel 52"/>
    <w:rPr>
      <w:rFonts w:eastAsia="OpenSymbol" w:cs="OpenSymbol"/>
    </w:rPr>
  </w:style>
  <w:style w:type="character" w:customStyle="1" w:styleId="ListLabel53">
    <w:name w:val="ListLabel 53"/>
    <w:rPr>
      <w:rFonts w:eastAsia="OpenSymbol" w:cs="OpenSymbol"/>
    </w:rPr>
  </w:style>
  <w:style w:type="character" w:customStyle="1" w:styleId="ListLabel54">
    <w:name w:val="ListLabel 54"/>
    <w:rPr>
      <w:rFonts w:eastAsia="OpenSymbol" w:cs="OpenSymbol"/>
    </w:rPr>
  </w:style>
  <w:style w:type="character" w:customStyle="1" w:styleId="ListLabel55">
    <w:name w:val="ListLabel 55"/>
    <w:rPr>
      <w:rFonts w:ascii="Times New Roman" w:eastAsia="OpenSymbol" w:hAnsi="Times New Roman" w:cs="OpenSymbol"/>
      <w:sz w:val="20"/>
    </w:rPr>
  </w:style>
  <w:style w:type="character" w:customStyle="1" w:styleId="ListLabel56">
    <w:name w:val="ListLabel 56"/>
    <w:rPr>
      <w:rFonts w:eastAsia="OpenSymbol" w:cs="OpenSymbol"/>
    </w:rPr>
  </w:style>
  <w:style w:type="character" w:customStyle="1" w:styleId="ListLabel57">
    <w:name w:val="ListLabel 57"/>
    <w:rPr>
      <w:rFonts w:eastAsia="OpenSymbol" w:cs="OpenSymbol"/>
    </w:rPr>
  </w:style>
  <w:style w:type="character" w:customStyle="1" w:styleId="ListLabel58">
    <w:name w:val="ListLabel 58"/>
    <w:rPr>
      <w:rFonts w:eastAsia="OpenSymbol" w:cs="OpenSymbol"/>
    </w:rPr>
  </w:style>
  <w:style w:type="character" w:customStyle="1" w:styleId="ListLabel59">
    <w:name w:val="ListLabel 59"/>
    <w:rPr>
      <w:rFonts w:eastAsia="OpenSymbol" w:cs="OpenSymbol"/>
    </w:rPr>
  </w:style>
  <w:style w:type="character" w:customStyle="1" w:styleId="ListLabel60">
    <w:name w:val="ListLabel 60"/>
    <w:rPr>
      <w:rFonts w:eastAsia="OpenSymbol" w:cs="OpenSymbol"/>
    </w:rPr>
  </w:style>
  <w:style w:type="character" w:customStyle="1" w:styleId="ListLabel61">
    <w:name w:val="ListLabel 61"/>
    <w:rPr>
      <w:rFonts w:eastAsia="OpenSymbol" w:cs="OpenSymbol"/>
    </w:rPr>
  </w:style>
  <w:style w:type="character" w:customStyle="1" w:styleId="ListLabel62">
    <w:name w:val="ListLabel 62"/>
    <w:rPr>
      <w:rFonts w:eastAsia="OpenSymbol" w:cs="OpenSymbol"/>
    </w:rPr>
  </w:style>
  <w:style w:type="character" w:customStyle="1" w:styleId="ListLabel63">
    <w:name w:val="ListLabel 63"/>
    <w:rPr>
      <w:rFonts w:eastAsia="OpenSymbol" w:cs="OpenSymbol"/>
    </w:rPr>
  </w:style>
  <w:style w:type="character" w:customStyle="1" w:styleId="NumberingSymbols">
    <w:name w:val="Numbering Symbols"/>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paragraph" w:styleId="Footer">
    <w:name w:val="footer"/>
    <w:basedOn w:val="Normal"/>
    <w:link w:val="FooterChar"/>
    <w:uiPriority w:val="99"/>
    <w:unhideWhenUsed/>
    <w:rsid w:val="00D70E58"/>
    <w:pPr>
      <w:tabs>
        <w:tab w:val="center" w:pos="4536"/>
        <w:tab w:val="right" w:pos="9072"/>
      </w:tabs>
    </w:pPr>
  </w:style>
  <w:style w:type="character" w:customStyle="1" w:styleId="FooterChar">
    <w:name w:val="Footer Char"/>
    <w:basedOn w:val="DefaultParagraphFont"/>
    <w:link w:val="Footer"/>
    <w:uiPriority w:val="99"/>
    <w:rsid w:val="00D70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7390</Words>
  <Characters>4213</Characters>
  <Application>Microsoft Office Word</Application>
  <DocSecurity>0</DocSecurity>
  <Lines>35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Kristina Pakuliene</cp:lastModifiedBy>
  <cp:revision>2</cp:revision>
  <cp:lastPrinted>2015-04-22T16:20:00Z</cp:lastPrinted>
  <dcterms:created xsi:type="dcterms:W3CDTF">2024-04-09T08:15:00Z</dcterms:created>
  <dcterms:modified xsi:type="dcterms:W3CDTF">2024-04-09T08:15:00Z</dcterms:modified>
</cp:coreProperties>
</file>