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CF7" w:rsidRDefault="00085CF7" w:rsidP="00085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085CF7">
        <w:rPr>
          <w:rFonts w:ascii="Times New Roman" w:eastAsia="Times New Roman" w:hAnsi="Times New Roman" w:cs="Times New Roman"/>
          <w:b/>
          <w:i/>
          <w:sz w:val="28"/>
          <w:szCs w:val="28"/>
          <w:lang w:eastAsia="pl-PL"/>
        </w:rPr>
        <w:t xml:space="preserve">PVC </w:t>
      </w:r>
      <w:proofErr w:type="spellStart"/>
      <w:r w:rsidRPr="00085CF7">
        <w:rPr>
          <w:rFonts w:ascii="Times New Roman" w:eastAsia="Times New Roman" w:hAnsi="Times New Roman" w:cs="Times New Roman"/>
          <w:b/>
          <w:i/>
          <w:sz w:val="28"/>
          <w:szCs w:val="28"/>
          <w:lang w:eastAsia="pl-PL"/>
        </w:rPr>
        <w:t>ceiling</w:t>
      </w:r>
      <w:proofErr w:type="spellEnd"/>
      <w:r w:rsidRPr="00085CF7">
        <w:rPr>
          <w:rFonts w:ascii="Times New Roman" w:eastAsia="Times New Roman" w:hAnsi="Times New Roman" w:cs="Times New Roman"/>
          <w:b/>
          <w:i/>
          <w:sz w:val="28"/>
          <w:szCs w:val="28"/>
          <w:lang w:eastAsia="pl-PL"/>
        </w:rPr>
        <w:t xml:space="preserve"> </w:t>
      </w:r>
      <w:proofErr w:type="spellStart"/>
      <w:r w:rsidRPr="00085CF7">
        <w:rPr>
          <w:rFonts w:ascii="Times New Roman" w:eastAsia="Times New Roman" w:hAnsi="Times New Roman" w:cs="Times New Roman"/>
          <w:b/>
          <w:i/>
          <w:sz w:val="28"/>
          <w:szCs w:val="28"/>
          <w:lang w:eastAsia="pl-PL"/>
        </w:rPr>
        <w:t>rail</w:t>
      </w:r>
      <w:proofErr w:type="spellEnd"/>
      <w:r w:rsidRPr="00085CF7">
        <w:rPr>
          <w:rFonts w:ascii="Times New Roman" w:eastAsia="Times New Roman" w:hAnsi="Times New Roman" w:cs="Times New Roman"/>
          <w:b/>
          <w:i/>
          <w:sz w:val="28"/>
          <w:szCs w:val="28"/>
          <w:lang w:eastAsia="pl-PL"/>
        </w:rPr>
        <w:t xml:space="preserve"> </w:t>
      </w:r>
      <w:proofErr w:type="spellStart"/>
      <w:r w:rsidRPr="00085CF7">
        <w:rPr>
          <w:rFonts w:ascii="Times New Roman" w:eastAsia="Times New Roman" w:hAnsi="Times New Roman" w:cs="Times New Roman"/>
          <w:b/>
          <w:i/>
          <w:sz w:val="28"/>
          <w:szCs w:val="28"/>
          <w:lang w:eastAsia="pl-PL"/>
        </w:rPr>
        <w:t>curtain</w:t>
      </w:r>
      <w:proofErr w:type="spellEnd"/>
      <w:r w:rsidRPr="00085CF7">
        <w:rPr>
          <w:rFonts w:ascii="Times New Roman" w:eastAsia="Times New Roman" w:hAnsi="Times New Roman" w:cs="Times New Roman"/>
          <w:b/>
          <w:i/>
          <w:sz w:val="28"/>
          <w:szCs w:val="28"/>
          <w:lang w:eastAsia="pl-PL"/>
        </w:rPr>
        <w:t xml:space="preserve"> rod, </w:t>
      </w:r>
      <w:r w:rsidR="00901C23">
        <w:rPr>
          <w:rFonts w:ascii="Times New Roman" w:eastAsia="Times New Roman" w:hAnsi="Times New Roman" w:cs="Times New Roman"/>
          <w:b/>
          <w:i/>
          <w:sz w:val="28"/>
          <w:szCs w:val="28"/>
          <w:lang w:eastAsia="pl-PL"/>
        </w:rPr>
        <w:t>2</w:t>
      </w:r>
      <w:r w:rsidR="009B2A05">
        <w:rPr>
          <w:rFonts w:ascii="Times New Roman" w:eastAsia="Times New Roman" w:hAnsi="Times New Roman" w:cs="Times New Roman"/>
          <w:b/>
          <w:i/>
          <w:sz w:val="28"/>
          <w:szCs w:val="28"/>
          <w:lang w:eastAsia="pl-PL"/>
        </w:rPr>
        <w:t xml:space="preserve"> </w:t>
      </w:r>
      <w:proofErr w:type="spellStart"/>
      <w:r w:rsidR="009B2A05">
        <w:rPr>
          <w:rFonts w:ascii="Times New Roman" w:eastAsia="Times New Roman" w:hAnsi="Times New Roman" w:cs="Times New Roman"/>
          <w:b/>
          <w:i/>
          <w:sz w:val="28"/>
          <w:szCs w:val="28"/>
          <w:lang w:eastAsia="pl-PL"/>
        </w:rPr>
        <w:t>track</w:t>
      </w:r>
      <w:proofErr w:type="spellEnd"/>
      <w:r w:rsidR="009B2A05">
        <w:rPr>
          <w:rFonts w:ascii="Times New Roman" w:eastAsia="Times New Roman" w:hAnsi="Times New Roman" w:cs="Times New Roman"/>
          <w:b/>
          <w:i/>
          <w:sz w:val="28"/>
          <w:szCs w:val="28"/>
          <w:lang w:eastAsia="pl-PL"/>
        </w:rPr>
        <w:t>, 25</w:t>
      </w:r>
      <w:r w:rsidRPr="00085CF7">
        <w:rPr>
          <w:rFonts w:ascii="Times New Roman" w:eastAsia="Times New Roman" w:hAnsi="Times New Roman" w:cs="Times New Roman"/>
          <w:b/>
          <w:i/>
          <w:sz w:val="28"/>
          <w:szCs w:val="28"/>
          <w:lang w:eastAsia="pl-PL"/>
        </w:rPr>
        <w:t xml:space="preserve">0cm, </w:t>
      </w:r>
      <w:proofErr w:type="spellStart"/>
      <w:r w:rsidRPr="00085CF7">
        <w:rPr>
          <w:rFonts w:ascii="Times New Roman" w:eastAsia="Times New Roman" w:hAnsi="Times New Roman" w:cs="Times New Roman"/>
          <w:b/>
          <w:i/>
          <w:sz w:val="28"/>
          <w:szCs w:val="28"/>
          <w:lang w:eastAsia="pl-PL"/>
        </w:rPr>
        <w:t>white</w:t>
      </w:r>
      <w:proofErr w:type="spellEnd"/>
    </w:p>
    <w:p w:rsidR="00085CF7" w:rsidRDefault="00085CF7" w:rsidP="00085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085CF7" w:rsidRPr="00085CF7" w:rsidRDefault="00085CF7" w:rsidP="00085CF7">
      <w:pPr>
        <w:pStyle w:val="HTML-wstpniesformatowany"/>
        <w:rPr>
          <w:rStyle w:val="y2iqfc"/>
          <w:rFonts w:ascii="Times New Roman" w:hAnsi="Times New Roman" w:cs="Times New Roman"/>
          <w:b/>
          <w:sz w:val="24"/>
          <w:szCs w:val="24"/>
        </w:rPr>
      </w:pPr>
      <w:r w:rsidRPr="00085CF7">
        <w:rPr>
          <w:rStyle w:val="y2iqfc"/>
          <w:rFonts w:ascii="Times New Roman" w:hAnsi="Times New Roman" w:cs="Times New Roman"/>
          <w:b/>
          <w:sz w:val="24"/>
          <w:szCs w:val="24"/>
        </w:rPr>
        <w:t xml:space="preserve">Product specifications: </w:t>
      </w:r>
    </w:p>
    <w:p w:rsidR="00085CF7" w:rsidRPr="00085CF7" w:rsidRDefault="00085CF7" w:rsidP="00085CF7">
      <w:pPr>
        <w:pStyle w:val="HTML-wstpniesformatowany"/>
        <w:rPr>
          <w:rStyle w:val="y2iqfc"/>
          <w:rFonts w:ascii="Times New Roman" w:hAnsi="Times New Roman" w:cs="Times New Roman"/>
          <w:sz w:val="24"/>
          <w:szCs w:val="24"/>
        </w:rPr>
      </w:pPr>
      <w:r w:rsidRPr="00085CF7">
        <w:rPr>
          <w:rStyle w:val="y2iqfc"/>
          <w:rFonts w:ascii="Times New Roman" w:hAnsi="Times New Roman" w:cs="Times New Roman"/>
          <w:sz w:val="24"/>
          <w:szCs w:val="24"/>
        </w:rPr>
        <w:t xml:space="preserve">• </w:t>
      </w:r>
      <w:proofErr w:type="spellStart"/>
      <w:r w:rsidRPr="00085CF7">
        <w:rPr>
          <w:rStyle w:val="y2iqfc"/>
          <w:rFonts w:ascii="Times New Roman" w:hAnsi="Times New Roman" w:cs="Times New Roman"/>
          <w:sz w:val="24"/>
          <w:szCs w:val="24"/>
        </w:rPr>
        <w:t>When</w:t>
      </w:r>
      <w:proofErr w:type="spellEnd"/>
      <w:r w:rsidRPr="00085CF7">
        <w:rPr>
          <w:rStyle w:val="y2iqfc"/>
          <w:rFonts w:ascii="Times New Roman" w:hAnsi="Times New Roman" w:cs="Times New Roman"/>
          <w:sz w:val="24"/>
          <w:szCs w:val="24"/>
        </w:rPr>
        <w:t xml:space="preserve"> </w:t>
      </w:r>
      <w:proofErr w:type="spellStart"/>
      <w:r w:rsidRPr="00085CF7">
        <w:rPr>
          <w:rStyle w:val="y2iqfc"/>
          <w:rFonts w:ascii="Times New Roman" w:hAnsi="Times New Roman" w:cs="Times New Roman"/>
          <w:sz w:val="24"/>
          <w:szCs w:val="24"/>
        </w:rPr>
        <w:t>you</w:t>
      </w:r>
      <w:proofErr w:type="spellEnd"/>
      <w:r w:rsidRPr="00085CF7">
        <w:rPr>
          <w:rStyle w:val="y2iqfc"/>
          <w:rFonts w:ascii="Times New Roman" w:hAnsi="Times New Roman" w:cs="Times New Roman"/>
          <w:sz w:val="24"/>
          <w:szCs w:val="24"/>
        </w:rPr>
        <w:t xml:space="preserve"> buy </w:t>
      </w:r>
      <w:proofErr w:type="spellStart"/>
      <w:r w:rsidRPr="00085CF7">
        <w:rPr>
          <w:rStyle w:val="y2iqfc"/>
          <w:rFonts w:ascii="Times New Roman" w:hAnsi="Times New Roman" w:cs="Times New Roman"/>
          <w:sz w:val="24"/>
          <w:szCs w:val="24"/>
        </w:rPr>
        <w:t>from</w:t>
      </w:r>
      <w:proofErr w:type="spellEnd"/>
      <w:r w:rsidRPr="00085CF7">
        <w:rPr>
          <w:rStyle w:val="y2iqfc"/>
          <w:rFonts w:ascii="Times New Roman" w:hAnsi="Times New Roman" w:cs="Times New Roman"/>
          <w:sz w:val="24"/>
          <w:szCs w:val="24"/>
        </w:rPr>
        <w:t xml:space="preserve"> </w:t>
      </w:r>
      <w:proofErr w:type="spellStart"/>
      <w:r w:rsidRPr="00085CF7">
        <w:rPr>
          <w:rStyle w:val="y2iqfc"/>
          <w:rFonts w:ascii="Times New Roman" w:hAnsi="Times New Roman" w:cs="Times New Roman"/>
          <w:sz w:val="24"/>
          <w:szCs w:val="24"/>
        </w:rPr>
        <w:t>us</w:t>
      </w:r>
      <w:proofErr w:type="spellEnd"/>
      <w:r w:rsidRPr="00085CF7">
        <w:rPr>
          <w:rStyle w:val="y2iqfc"/>
          <w:rFonts w:ascii="Times New Roman" w:hAnsi="Times New Roman" w:cs="Times New Roman"/>
          <w:sz w:val="24"/>
          <w:szCs w:val="24"/>
        </w:rPr>
        <w:t xml:space="preserve">, </w:t>
      </w:r>
      <w:proofErr w:type="spellStart"/>
      <w:r w:rsidRPr="00085CF7">
        <w:rPr>
          <w:rStyle w:val="y2iqfc"/>
          <w:rFonts w:ascii="Times New Roman" w:hAnsi="Times New Roman" w:cs="Times New Roman"/>
          <w:sz w:val="24"/>
          <w:szCs w:val="24"/>
        </w:rPr>
        <w:t>you</w:t>
      </w:r>
      <w:proofErr w:type="spellEnd"/>
      <w:r w:rsidRPr="00085CF7">
        <w:rPr>
          <w:rStyle w:val="y2iqfc"/>
          <w:rFonts w:ascii="Times New Roman" w:hAnsi="Times New Roman" w:cs="Times New Roman"/>
          <w:sz w:val="24"/>
          <w:szCs w:val="24"/>
        </w:rPr>
        <w:t xml:space="preserve"> will </w:t>
      </w:r>
      <w:proofErr w:type="spellStart"/>
      <w:r w:rsidRPr="00085CF7">
        <w:rPr>
          <w:rStyle w:val="y2iqfc"/>
          <w:rFonts w:ascii="Times New Roman" w:hAnsi="Times New Roman" w:cs="Times New Roman"/>
          <w:sz w:val="24"/>
          <w:szCs w:val="24"/>
        </w:rPr>
        <w:t>receive</w:t>
      </w:r>
      <w:proofErr w:type="spellEnd"/>
      <w:r w:rsidRPr="00085CF7">
        <w:rPr>
          <w:rStyle w:val="y2iqfc"/>
          <w:rFonts w:ascii="Times New Roman" w:hAnsi="Times New Roman" w:cs="Times New Roman"/>
          <w:sz w:val="24"/>
          <w:szCs w:val="24"/>
        </w:rPr>
        <w:t xml:space="preserve"> a </w:t>
      </w:r>
      <w:r w:rsidR="009B2A05">
        <w:rPr>
          <w:rStyle w:val="y2iqfc"/>
          <w:rFonts w:ascii="Times New Roman" w:hAnsi="Times New Roman" w:cs="Times New Roman"/>
          <w:b/>
          <w:sz w:val="24"/>
          <w:szCs w:val="24"/>
        </w:rPr>
        <w:t>25</w:t>
      </w:r>
      <w:r w:rsidRPr="00085CF7">
        <w:rPr>
          <w:rStyle w:val="y2iqfc"/>
          <w:rFonts w:ascii="Times New Roman" w:hAnsi="Times New Roman" w:cs="Times New Roman"/>
          <w:b/>
          <w:sz w:val="24"/>
          <w:szCs w:val="24"/>
        </w:rPr>
        <w:t>0 cm long</w:t>
      </w:r>
      <w:r w:rsidRPr="00085CF7">
        <w:rPr>
          <w:rStyle w:val="y2iqfc"/>
          <w:rFonts w:ascii="Times New Roman" w:hAnsi="Times New Roman" w:cs="Times New Roman"/>
          <w:sz w:val="24"/>
          <w:szCs w:val="24"/>
        </w:rPr>
        <w:t xml:space="preserve"> </w:t>
      </w:r>
      <w:proofErr w:type="spellStart"/>
      <w:r w:rsidR="00901C23">
        <w:rPr>
          <w:rStyle w:val="y2iqfc"/>
          <w:rFonts w:ascii="Times New Roman" w:hAnsi="Times New Roman" w:cs="Times New Roman"/>
          <w:sz w:val="24"/>
          <w:szCs w:val="24"/>
        </w:rPr>
        <w:t>with</w:t>
      </w:r>
      <w:proofErr w:type="spellEnd"/>
      <w:r w:rsidR="00901C23">
        <w:rPr>
          <w:rStyle w:val="y2iqfc"/>
          <w:rFonts w:ascii="Times New Roman" w:hAnsi="Times New Roman" w:cs="Times New Roman"/>
          <w:sz w:val="24"/>
          <w:szCs w:val="24"/>
        </w:rPr>
        <w:t xml:space="preserve"> </w:t>
      </w:r>
      <w:r w:rsidR="00901C23" w:rsidRPr="00D4027C">
        <w:rPr>
          <w:rStyle w:val="y2iqfc"/>
          <w:rFonts w:ascii="Times New Roman" w:hAnsi="Times New Roman" w:cs="Times New Roman"/>
          <w:b/>
          <w:sz w:val="24"/>
          <w:szCs w:val="24"/>
        </w:rPr>
        <w:t xml:space="preserve">2 </w:t>
      </w:r>
      <w:proofErr w:type="spellStart"/>
      <w:r w:rsidR="00901C23" w:rsidRPr="00D4027C">
        <w:rPr>
          <w:rStyle w:val="y2iqfc"/>
          <w:rFonts w:ascii="Times New Roman" w:hAnsi="Times New Roman" w:cs="Times New Roman"/>
          <w:b/>
          <w:sz w:val="24"/>
          <w:szCs w:val="24"/>
        </w:rPr>
        <w:t>tracks</w:t>
      </w:r>
      <w:proofErr w:type="spellEnd"/>
      <w:r w:rsidR="00901C23">
        <w:rPr>
          <w:rStyle w:val="y2iqfc"/>
          <w:rFonts w:ascii="Times New Roman" w:hAnsi="Times New Roman" w:cs="Times New Roman"/>
          <w:sz w:val="24"/>
          <w:szCs w:val="24"/>
        </w:rPr>
        <w:t xml:space="preserve"> </w:t>
      </w:r>
      <w:r w:rsidRPr="00085CF7">
        <w:rPr>
          <w:rStyle w:val="y2iqfc"/>
          <w:rFonts w:ascii="Times New Roman" w:hAnsi="Times New Roman" w:cs="Times New Roman"/>
          <w:sz w:val="24"/>
          <w:szCs w:val="24"/>
        </w:rPr>
        <w:t xml:space="preserve">PVC </w:t>
      </w:r>
      <w:proofErr w:type="spellStart"/>
      <w:r w:rsidRPr="00085CF7">
        <w:rPr>
          <w:rStyle w:val="y2iqfc"/>
          <w:rFonts w:ascii="Times New Roman" w:hAnsi="Times New Roman" w:cs="Times New Roman"/>
          <w:sz w:val="24"/>
          <w:szCs w:val="24"/>
        </w:rPr>
        <w:t>ceiling</w:t>
      </w:r>
      <w:proofErr w:type="spellEnd"/>
      <w:r w:rsidRPr="00085CF7">
        <w:rPr>
          <w:rStyle w:val="y2iqfc"/>
          <w:rFonts w:ascii="Times New Roman" w:hAnsi="Times New Roman" w:cs="Times New Roman"/>
          <w:sz w:val="24"/>
          <w:szCs w:val="24"/>
        </w:rPr>
        <w:t xml:space="preserve"> </w:t>
      </w:r>
      <w:proofErr w:type="spellStart"/>
      <w:r w:rsidRPr="00085CF7">
        <w:rPr>
          <w:rStyle w:val="y2iqfc"/>
          <w:rFonts w:ascii="Times New Roman" w:hAnsi="Times New Roman" w:cs="Times New Roman"/>
          <w:sz w:val="24"/>
          <w:szCs w:val="24"/>
        </w:rPr>
        <w:t>curtain</w:t>
      </w:r>
      <w:proofErr w:type="spellEnd"/>
      <w:r w:rsidRPr="00085CF7">
        <w:rPr>
          <w:rStyle w:val="y2iqfc"/>
          <w:rFonts w:ascii="Times New Roman" w:hAnsi="Times New Roman" w:cs="Times New Roman"/>
          <w:sz w:val="24"/>
          <w:szCs w:val="24"/>
        </w:rPr>
        <w:t xml:space="preserve"> rod</w:t>
      </w:r>
    </w:p>
    <w:p w:rsidR="00085CF7" w:rsidRPr="00085CF7" w:rsidRDefault="00085CF7" w:rsidP="00085CF7">
      <w:pPr>
        <w:pStyle w:val="HTML-wstpniesformatowany"/>
        <w:rPr>
          <w:rStyle w:val="y2iqfc"/>
          <w:rFonts w:ascii="Times New Roman" w:hAnsi="Times New Roman" w:cs="Times New Roman"/>
          <w:sz w:val="24"/>
          <w:szCs w:val="24"/>
        </w:rPr>
      </w:pPr>
      <w:r w:rsidRPr="00085CF7">
        <w:rPr>
          <w:rStyle w:val="y2iqfc"/>
          <w:rFonts w:ascii="Times New Roman" w:hAnsi="Times New Roman" w:cs="Times New Roman"/>
          <w:sz w:val="24"/>
          <w:szCs w:val="24"/>
        </w:rPr>
        <w:t xml:space="preserve">• </w:t>
      </w:r>
      <w:r w:rsidRPr="00085CF7">
        <w:rPr>
          <w:rStyle w:val="y2iqfc"/>
          <w:rFonts w:ascii="Times New Roman" w:hAnsi="Times New Roman" w:cs="Times New Roman"/>
          <w:b/>
          <w:sz w:val="24"/>
          <w:szCs w:val="24"/>
        </w:rPr>
        <w:t>Simplicity:</w:t>
      </w:r>
      <w:r w:rsidRPr="00085CF7">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085CF7" w:rsidRPr="00085CF7" w:rsidRDefault="00085CF7" w:rsidP="00085CF7">
      <w:pPr>
        <w:pStyle w:val="HTML-wstpniesformatowany"/>
        <w:rPr>
          <w:rStyle w:val="y2iqfc"/>
          <w:rFonts w:ascii="Times New Roman" w:hAnsi="Times New Roman" w:cs="Times New Roman"/>
          <w:sz w:val="24"/>
          <w:szCs w:val="24"/>
        </w:rPr>
      </w:pPr>
      <w:r w:rsidRPr="00085CF7">
        <w:rPr>
          <w:rStyle w:val="y2iqfc"/>
          <w:rFonts w:ascii="Times New Roman" w:hAnsi="Times New Roman" w:cs="Times New Roman"/>
          <w:sz w:val="24"/>
          <w:szCs w:val="24"/>
        </w:rPr>
        <w:t xml:space="preserve">• </w:t>
      </w:r>
      <w:r w:rsidRPr="00085CF7">
        <w:rPr>
          <w:rStyle w:val="y2iqfc"/>
          <w:rFonts w:ascii="Times New Roman" w:hAnsi="Times New Roman" w:cs="Times New Roman"/>
          <w:b/>
          <w:sz w:val="24"/>
          <w:szCs w:val="24"/>
        </w:rPr>
        <w:t>Attractive price</w:t>
      </w:r>
      <w:r w:rsidRPr="00085CF7">
        <w:rPr>
          <w:rStyle w:val="y2iqfc"/>
          <w:rFonts w:ascii="Times New Roman" w:hAnsi="Times New Roman" w:cs="Times New Roman"/>
          <w:sz w:val="24"/>
          <w:szCs w:val="24"/>
        </w:rPr>
        <w:t xml:space="preserve">: we produce all the elements ourselves, so we can provide a very competitive price </w:t>
      </w:r>
    </w:p>
    <w:p w:rsidR="00085CF7" w:rsidRPr="00085CF7" w:rsidRDefault="00085CF7" w:rsidP="00085CF7">
      <w:pPr>
        <w:pStyle w:val="HTML-wstpniesformatowany"/>
        <w:rPr>
          <w:rStyle w:val="y2iqfc"/>
          <w:rFonts w:ascii="Times New Roman" w:hAnsi="Times New Roman" w:cs="Times New Roman"/>
          <w:sz w:val="24"/>
          <w:szCs w:val="24"/>
        </w:rPr>
      </w:pPr>
      <w:r w:rsidRPr="00085CF7">
        <w:rPr>
          <w:rStyle w:val="y2iqfc"/>
          <w:rFonts w:ascii="Times New Roman" w:hAnsi="Times New Roman" w:cs="Times New Roman"/>
          <w:sz w:val="24"/>
          <w:szCs w:val="24"/>
        </w:rPr>
        <w:t xml:space="preserve">• </w:t>
      </w:r>
      <w:r w:rsidRPr="00085CF7">
        <w:rPr>
          <w:rStyle w:val="y2iqfc"/>
          <w:rFonts w:ascii="Times New Roman" w:hAnsi="Times New Roman" w:cs="Times New Roman"/>
          <w:b/>
          <w:sz w:val="24"/>
          <w:szCs w:val="24"/>
        </w:rPr>
        <w:t>High quality:</w:t>
      </w:r>
      <w:r w:rsidRPr="00085CF7">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085CF7" w:rsidRPr="00085CF7" w:rsidRDefault="00085CF7" w:rsidP="00085CF7">
      <w:pPr>
        <w:pStyle w:val="HTML-wstpniesformatowany"/>
        <w:rPr>
          <w:rStyle w:val="y2iqfc"/>
          <w:rFonts w:ascii="Times New Roman" w:hAnsi="Times New Roman" w:cs="Times New Roman"/>
          <w:sz w:val="24"/>
          <w:szCs w:val="24"/>
        </w:rPr>
      </w:pPr>
      <w:r w:rsidRPr="00085CF7">
        <w:rPr>
          <w:rStyle w:val="y2iqfc"/>
          <w:rFonts w:ascii="Times New Roman" w:hAnsi="Times New Roman" w:cs="Times New Roman"/>
          <w:sz w:val="24"/>
          <w:szCs w:val="24"/>
        </w:rPr>
        <w:t xml:space="preserve">• </w:t>
      </w:r>
      <w:r w:rsidRPr="00085CF7">
        <w:rPr>
          <w:rStyle w:val="y2iqfc"/>
          <w:rFonts w:ascii="Times New Roman" w:hAnsi="Times New Roman" w:cs="Times New Roman"/>
          <w:b/>
          <w:sz w:val="24"/>
          <w:szCs w:val="24"/>
        </w:rPr>
        <w:t>Functionality:</w:t>
      </w:r>
      <w:r w:rsidRPr="00085CF7">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085CF7" w:rsidRPr="00085CF7" w:rsidRDefault="00085CF7" w:rsidP="00085CF7">
      <w:pPr>
        <w:pStyle w:val="HTML-wstpniesformatowany"/>
        <w:rPr>
          <w:rFonts w:ascii="Times New Roman" w:hAnsi="Times New Roman" w:cs="Times New Roman"/>
          <w:sz w:val="24"/>
          <w:szCs w:val="24"/>
        </w:rPr>
      </w:pPr>
      <w:r w:rsidRPr="00085CF7">
        <w:rPr>
          <w:rStyle w:val="y2iqfc"/>
          <w:rFonts w:ascii="Times New Roman" w:hAnsi="Times New Roman" w:cs="Times New Roman"/>
          <w:sz w:val="24"/>
          <w:szCs w:val="24"/>
        </w:rPr>
        <w:t xml:space="preserve">• </w:t>
      </w:r>
      <w:r w:rsidRPr="00085CF7">
        <w:rPr>
          <w:rStyle w:val="y2iqfc"/>
          <w:rFonts w:ascii="Times New Roman" w:hAnsi="Times New Roman" w:cs="Times New Roman"/>
          <w:b/>
          <w:sz w:val="24"/>
          <w:szCs w:val="24"/>
        </w:rPr>
        <w:t>Smooth movement of curtains:</w:t>
      </w:r>
      <w:r w:rsidRPr="00085CF7">
        <w:rPr>
          <w:rStyle w:val="y2iqfc"/>
          <w:rFonts w:ascii="Times New Roman" w:hAnsi="Times New Roman" w:cs="Times New Roman"/>
          <w:sz w:val="24"/>
          <w:szCs w:val="24"/>
        </w:rPr>
        <w:t xml:space="preserve"> curtain rods longer than 250 cm are divided into two equal parts connected with a </w:t>
      </w:r>
      <w:r w:rsidRPr="00085CF7">
        <w:rPr>
          <w:rStyle w:val="y2iqfc"/>
          <w:rFonts w:ascii="Times New Roman" w:hAnsi="Times New Roman" w:cs="Times New Roman"/>
          <w:b/>
          <w:sz w:val="24"/>
          <w:szCs w:val="24"/>
        </w:rPr>
        <w:t>connector</w:t>
      </w:r>
      <w:r w:rsidRPr="00085CF7">
        <w:rPr>
          <w:rStyle w:val="y2iqfc"/>
          <w:rFonts w:ascii="Times New Roman" w:hAnsi="Times New Roman" w:cs="Times New Roman"/>
          <w:sz w:val="24"/>
          <w:szCs w:val="24"/>
        </w:rPr>
        <w:t>, which ensures very smooth movement of the frogs and is invisible, giving the impression of one curtain rod</w:t>
      </w:r>
    </w:p>
    <w:p w:rsidR="00085CF7" w:rsidRPr="00085CF7" w:rsidRDefault="00085CF7" w:rsidP="00085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085CF7" w:rsidRDefault="00085CF7"/>
    <w:p w:rsidR="00354226" w:rsidRDefault="00265AA4" w:rsidP="00354226">
      <w:pPr>
        <w:jc w:val="center"/>
      </w:pPr>
      <w:r>
        <w:rPr>
          <w:noProof/>
          <w:lang w:eastAsia="pl-PL"/>
        </w:rPr>
        <w:drawing>
          <wp:inline distT="0" distB="0" distL="0" distR="0">
            <wp:extent cx="3105150" cy="3533683"/>
            <wp:effectExtent l="19050" t="0" r="0" b="0"/>
            <wp:docPr id="2" name="Obraz 1" descr="karnisz_sufitowy_pcv_pomiar-1648101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nisz_sufitowy_pcv_pomiar-1648101848.jpg"/>
                    <pic:cNvPicPr/>
                  </pic:nvPicPr>
                  <pic:blipFill>
                    <a:blip r:embed="rId5" cstate="print"/>
                    <a:stretch>
                      <a:fillRect/>
                    </a:stretch>
                  </pic:blipFill>
                  <pic:spPr>
                    <a:xfrm>
                      <a:off x="0" y="0"/>
                      <a:ext cx="3106354" cy="3535053"/>
                    </a:xfrm>
                    <a:prstGeom prst="rect">
                      <a:avLst/>
                    </a:prstGeom>
                  </pic:spPr>
                </pic:pic>
              </a:graphicData>
            </a:graphic>
          </wp:inline>
        </w:drawing>
      </w:r>
    </w:p>
    <w:p w:rsidR="00354226" w:rsidRDefault="00354226" w:rsidP="00354226">
      <w:pPr>
        <w:pStyle w:val="HTML-wstpniesformatowany"/>
        <w:rPr>
          <w:rStyle w:val="y2iqfc"/>
          <w:rFonts w:ascii="Times New Roman" w:hAnsi="Times New Roman" w:cs="Times New Roman"/>
          <w:b/>
          <w:sz w:val="24"/>
          <w:szCs w:val="24"/>
        </w:rPr>
      </w:pPr>
    </w:p>
    <w:p w:rsidR="00354226" w:rsidRPr="00354226" w:rsidRDefault="00354226" w:rsidP="00354226">
      <w:pPr>
        <w:pStyle w:val="HTML-wstpniesformatowany"/>
        <w:rPr>
          <w:rStyle w:val="y2iqfc"/>
          <w:rFonts w:ascii="Times New Roman" w:hAnsi="Times New Roman" w:cs="Times New Roman"/>
          <w:b/>
          <w:sz w:val="24"/>
          <w:szCs w:val="24"/>
        </w:rPr>
      </w:pPr>
      <w:r w:rsidRPr="00354226">
        <w:rPr>
          <w:rStyle w:val="y2iqfc"/>
          <w:rFonts w:ascii="Times New Roman" w:hAnsi="Times New Roman" w:cs="Times New Roman"/>
          <w:b/>
          <w:sz w:val="24"/>
          <w:szCs w:val="24"/>
        </w:rPr>
        <w:t xml:space="preserve">Window recess width + approx. 40 cm </w:t>
      </w:r>
    </w:p>
    <w:p w:rsidR="00354226" w:rsidRPr="00354226" w:rsidRDefault="00354226" w:rsidP="00354226">
      <w:pPr>
        <w:pStyle w:val="HTML-wstpniesformatowany"/>
        <w:rPr>
          <w:rStyle w:val="y2iqfc"/>
          <w:rFonts w:ascii="Times New Roman" w:hAnsi="Times New Roman" w:cs="Times New Roman"/>
          <w:sz w:val="24"/>
          <w:szCs w:val="24"/>
        </w:rPr>
      </w:pPr>
      <w:r w:rsidRPr="00354226">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354226" w:rsidRPr="00354226" w:rsidRDefault="00354226" w:rsidP="00354226">
      <w:pPr>
        <w:pStyle w:val="HTML-wstpniesformatowany"/>
        <w:rPr>
          <w:rFonts w:ascii="Times New Roman" w:hAnsi="Times New Roman" w:cs="Times New Roman"/>
          <w:sz w:val="24"/>
          <w:szCs w:val="24"/>
        </w:rPr>
      </w:pPr>
      <w:r w:rsidRPr="00354226">
        <w:rPr>
          <w:rStyle w:val="y2iqfc"/>
          <w:rFonts w:ascii="Times New Roman" w:hAnsi="Times New Roman" w:cs="Times New Roman"/>
          <w:sz w:val="24"/>
          <w:szCs w:val="24"/>
        </w:rPr>
        <w:t>Note: curtain rods up to 250 cm long are delivered as a whole, and over 250 cm in two equal parts. For example, a 400 cm curtain rod consists of 2 rails 200 cm long.</w:t>
      </w:r>
    </w:p>
    <w:p w:rsidR="00085CF7" w:rsidRDefault="00085CF7"/>
    <w:sectPr w:rsidR="00085CF7" w:rsidSect="003F32B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96254"/>
    <w:multiLevelType w:val="multilevel"/>
    <w:tmpl w:val="6EAE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85CF7"/>
    <w:rsid w:val="00085CF7"/>
    <w:rsid w:val="000B7FCF"/>
    <w:rsid w:val="00265AA4"/>
    <w:rsid w:val="0027498A"/>
    <w:rsid w:val="00354226"/>
    <w:rsid w:val="0035595E"/>
    <w:rsid w:val="003F32B0"/>
    <w:rsid w:val="00566F49"/>
    <w:rsid w:val="00901C23"/>
    <w:rsid w:val="009873F6"/>
    <w:rsid w:val="009B2A05"/>
    <w:rsid w:val="00B05048"/>
    <w:rsid w:val="00C16793"/>
    <w:rsid w:val="00D4027C"/>
    <w:rsid w:val="00D66D6F"/>
    <w:rsid w:val="00F16A8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F32B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85CF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085CF7"/>
    <w:rPr>
      <w:b/>
      <w:bCs/>
    </w:rPr>
  </w:style>
  <w:style w:type="character" w:styleId="Hipercze">
    <w:name w:val="Hyperlink"/>
    <w:basedOn w:val="Domylnaczcionkaakapitu"/>
    <w:uiPriority w:val="99"/>
    <w:semiHidden/>
    <w:unhideWhenUsed/>
    <w:rsid w:val="00085CF7"/>
    <w:rPr>
      <w:color w:val="0000FF"/>
      <w:u w:val="single"/>
    </w:rPr>
  </w:style>
  <w:style w:type="paragraph" w:styleId="HTML-wstpniesformatowany">
    <w:name w:val="HTML Preformatted"/>
    <w:basedOn w:val="Normalny"/>
    <w:link w:val="HTML-wstpniesformatowanyZnak"/>
    <w:uiPriority w:val="99"/>
    <w:semiHidden/>
    <w:unhideWhenUsed/>
    <w:rsid w:val="00085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085CF7"/>
    <w:rPr>
      <w:rFonts w:ascii="Courier New" w:eastAsia="Times New Roman" w:hAnsi="Courier New" w:cs="Courier New"/>
      <w:sz w:val="20"/>
      <w:szCs w:val="20"/>
      <w:lang w:eastAsia="pl-PL"/>
    </w:rPr>
  </w:style>
  <w:style w:type="character" w:customStyle="1" w:styleId="y2iqfc">
    <w:name w:val="y2iqfc"/>
    <w:basedOn w:val="Domylnaczcionkaakapitu"/>
    <w:rsid w:val="00085CF7"/>
  </w:style>
  <w:style w:type="paragraph" w:styleId="Tekstdymka">
    <w:name w:val="Balloon Text"/>
    <w:basedOn w:val="Normalny"/>
    <w:link w:val="TekstdymkaZnak"/>
    <w:uiPriority w:val="99"/>
    <w:semiHidden/>
    <w:unhideWhenUsed/>
    <w:rsid w:val="0035422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542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3594386">
      <w:bodyDiv w:val="1"/>
      <w:marLeft w:val="0"/>
      <w:marRight w:val="0"/>
      <w:marTop w:val="0"/>
      <w:marBottom w:val="0"/>
      <w:divBdr>
        <w:top w:val="none" w:sz="0" w:space="0" w:color="auto"/>
        <w:left w:val="none" w:sz="0" w:space="0" w:color="auto"/>
        <w:bottom w:val="none" w:sz="0" w:space="0" w:color="auto"/>
        <w:right w:val="none" w:sz="0" w:space="0" w:color="auto"/>
      </w:divBdr>
      <w:divsChild>
        <w:div w:id="747190800">
          <w:marLeft w:val="0"/>
          <w:marRight w:val="0"/>
          <w:marTop w:val="0"/>
          <w:marBottom w:val="0"/>
          <w:divBdr>
            <w:top w:val="none" w:sz="0" w:space="0" w:color="auto"/>
            <w:left w:val="none" w:sz="0" w:space="0" w:color="auto"/>
            <w:bottom w:val="none" w:sz="0" w:space="0" w:color="auto"/>
            <w:right w:val="none" w:sz="0" w:space="0" w:color="auto"/>
          </w:divBdr>
          <w:divsChild>
            <w:div w:id="1255818796">
              <w:marLeft w:val="0"/>
              <w:marRight w:val="0"/>
              <w:marTop w:val="0"/>
              <w:marBottom w:val="0"/>
              <w:divBdr>
                <w:top w:val="none" w:sz="0" w:space="0" w:color="auto"/>
                <w:left w:val="none" w:sz="0" w:space="0" w:color="auto"/>
                <w:bottom w:val="none" w:sz="0" w:space="0" w:color="auto"/>
                <w:right w:val="none" w:sz="0" w:space="0" w:color="auto"/>
              </w:divBdr>
              <w:divsChild>
                <w:div w:id="1098449475">
                  <w:marLeft w:val="0"/>
                  <w:marRight w:val="0"/>
                  <w:marTop w:val="0"/>
                  <w:marBottom w:val="0"/>
                  <w:divBdr>
                    <w:top w:val="none" w:sz="0" w:space="0" w:color="auto"/>
                    <w:left w:val="none" w:sz="0" w:space="0" w:color="auto"/>
                    <w:bottom w:val="none" w:sz="0" w:space="0" w:color="auto"/>
                    <w:right w:val="none" w:sz="0" w:space="0" w:color="auto"/>
                  </w:divBdr>
                  <w:divsChild>
                    <w:div w:id="19175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658745">
      <w:bodyDiv w:val="1"/>
      <w:marLeft w:val="0"/>
      <w:marRight w:val="0"/>
      <w:marTop w:val="0"/>
      <w:marBottom w:val="0"/>
      <w:divBdr>
        <w:top w:val="none" w:sz="0" w:space="0" w:color="auto"/>
        <w:left w:val="none" w:sz="0" w:space="0" w:color="auto"/>
        <w:bottom w:val="none" w:sz="0" w:space="0" w:color="auto"/>
        <w:right w:val="none" w:sz="0" w:space="0" w:color="auto"/>
      </w:divBdr>
      <w:divsChild>
        <w:div w:id="1084255461">
          <w:marLeft w:val="0"/>
          <w:marRight w:val="0"/>
          <w:marTop w:val="0"/>
          <w:marBottom w:val="0"/>
          <w:divBdr>
            <w:top w:val="none" w:sz="0" w:space="0" w:color="auto"/>
            <w:left w:val="none" w:sz="0" w:space="0" w:color="auto"/>
            <w:bottom w:val="none" w:sz="0" w:space="0" w:color="auto"/>
            <w:right w:val="none" w:sz="0" w:space="0" w:color="auto"/>
          </w:divBdr>
        </w:div>
      </w:divsChild>
    </w:div>
    <w:div w:id="1597714297">
      <w:bodyDiv w:val="1"/>
      <w:marLeft w:val="0"/>
      <w:marRight w:val="0"/>
      <w:marTop w:val="0"/>
      <w:marBottom w:val="0"/>
      <w:divBdr>
        <w:top w:val="none" w:sz="0" w:space="0" w:color="auto"/>
        <w:left w:val="none" w:sz="0" w:space="0" w:color="auto"/>
        <w:bottom w:val="none" w:sz="0" w:space="0" w:color="auto"/>
        <w:right w:val="none" w:sz="0" w:space="0" w:color="auto"/>
      </w:divBdr>
    </w:div>
    <w:div w:id="1929002398">
      <w:bodyDiv w:val="1"/>
      <w:marLeft w:val="0"/>
      <w:marRight w:val="0"/>
      <w:marTop w:val="0"/>
      <w:marBottom w:val="0"/>
      <w:divBdr>
        <w:top w:val="none" w:sz="0" w:space="0" w:color="auto"/>
        <w:left w:val="none" w:sz="0" w:space="0" w:color="auto"/>
        <w:bottom w:val="none" w:sz="0" w:space="0" w:color="auto"/>
        <w:right w:val="none" w:sz="0" w:space="0" w:color="auto"/>
      </w:divBdr>
    </w:div>
    <w:div w:id="193239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220</Words>
  <Characters>1325</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10</cp:revision>
  <dcterms:created xsi:type="dcterms:W3CDTF">2024-10-29T12:54:00Z</dcterms:created>
  <dcterms:modified xsi:type="dcterms:W3CDTF">2024-10-29T13:32:00Z</dcterms:modified>
</cp:coreProperties>
</file>