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7FA60" w14:textId="6F156DD8" w:rsidR="009A6185" w:rsidRDefault="009A6185" w:rsidP="009A6185">
      <w:pPr>
        <w:pStyle w:val="HTML-wstpniesformatowany"/>
        <w:rPr>
          <w:rStyle w:val="y2iqfc"/>
          <w:rFonts w:ascii="Times New Roman" w:hAnsi="Times New Roman" w:cs="Times New Roman"/>
          <w:i/>
          <w:sz w:val="32"/>
          <w:szCs w:val="32"/>
        </w:rPr>
      </w:pPr>
      <w:r>
        <w:rPr>
          <w:rStyle w:val="y2iqfc"/>
          <w:rFonts w:ascii="Times New Roman" w:hAnsi="Times New Roman" w:cs="Times New Roman"/>
          <w:i/>
          <w:sz w:val="28"/>
          <w:szCs w:val="28"/>
        </w:rPr>
        <w:t xml:space="preserve">Mini </w:t>
      </w:r>
      <w:proofErr w:type="spellStart"/>
      <w:r>
        <w:rPr>
          <w:rStyle w:val="y2iqfc"/>
          <w:rFonts w:ascii="Times New Roman" w:hAnsi="Times New Roman" w:cs="Times New Roman"/>
          <w:i/>
          <w:sz w:val="28"/>
          <w:szCs w:val="28"/>
        </w:rPr>
        <w:t>roller</w:t>
      </w:r>
      <w:proofErr w:type="spellEnd"/>
      <w:r>
        <w:rPr>
          <w:rStyle w:val="y2iqfc"/>
          <w:rFonts w:ascii="Times New Roman" w:hAnsi="Times New Roman" w:cs="Times New Roman"/>
          <w:i/>
          <w:sz w:val="28"/>
          <w:szCs w:val="28"/>
        </w:rPr>
        <w:t xml:space="preserve"> blind with </w:t>
      </w:r>
      <w:proofErr w:type="spellStart"/>
      <w:r>
        <w:rPr>
          <w:rStyle w:val="y2iqfc"/>
          <w:rFonts w:ascii="Times New Roman" w:hAnsi="Times New Roman" w:cs="Times New Roman"/>
          <w:i/>
          <w:sz w:val="28"/>
          <w:szCs w:val="28"/>
        </w:rPr>
        <w:t>line</w:t>
      </w:r>
      <w:proofErr w:type="spellEnd"/>
      <w:r>
        <w:rPr>
          <w:rStyle w:val="y2iqfc"/>
          <w:rFonts w:ascii="Times New Roman" w:hAnsi="Times New Roman" w:cs="Times New Roman"/>
          <w:i/>
          <w:sz w:val="28"/>
          <w:szCs w:val="28"/>
        </w:rPr>
        <w:t xml:space="preserve"> DECOR </w:t>
      </w:r>
      <w:r>
        <w:rPr>
          <w:rStyle w:val="y2iqfc"/>
          <w:rFonts w:ascii="Times New Roman" w:hAnsi="Times New Roman" w:cs="Times New Roman"/>
          <w:i/>
          <w:color w:val="FF0000"/>
          <w:sz w:val="28"/>
          <w:szCs w:val="28"/>
        </w:rPr>
        <w:t>95x150cm</w:t>
      </w:r>
      <w:r w:rsidR="00EC5404">
        <w:rPr>
          <w:rStyle w:val="y2iqfc"/>
          <w:rFonts w:ascii="Times New Roman" w:hAnsi="Times New Roman" w:cs="Times New Roman"/>
          <w:i/>
          <w:sz w:val="32"/>
          <w:szCs w:val="32"/>
        </w:rPr>
        <w:t xml:space="preserve">, </w:t>
      </w:r>
      <w:r w:rsidR="00A44148" w:rsidRPr="00A44148">
        <w:rPr>
          <w:rFonts w:ascii="Times New Roman" w:hAnsi="Times New Roman" w:cs="Times New Roman"/>
          <w:i/>
          <w:sz w:val="32"/>
          <w:szCs w:val="32"/>
        </w:rPr>
        <w:t>LIGHT BROWN DN-03</w:t>
      </w:r>
    </w:p>
    <w:p w14:paraId="595D2365" w14:textId="77777777" w:rsid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i/>
          <w:sz w:val="32"/>
          <w:szCs w:val="32"/>
        </w:rPr>
      </w:pPr>
    </w:p>
    <w:p w14:paraId="6523B088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Product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specification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14:paraId="25383F41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14:paraId="79DF5F06" w14:textId="43A16A71" w:rsidR="006C2228" w:rsidRPr="006C2228" w:rsidRDefault="00E82845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Mini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blind (</w:t>
      </w:r>
      <w:r w:rsidR="00067B34">
        <w:rPr>
          <w:rStyle w:val="y2iqfc"/>
          <w:rFonts w:ascii="Times New Roman" w:hAnsi="Times New Roman" w:cs="Times New Roman"/>
          <w:color w:val="FF0000"/>
          <w:sz w:val="24"/>
          <w:szCs w:val="24"/>
        </w:rPr>
        <w:t>9</w:t>
      </w:r>
      <w:r w:rsidRPr="007E158A">
        <w:rPr>
          <w:rStyle w:val="y2iqfc"/>
          <w:rFonts w:ascii="Times New Roman" w:hAnsi="Times New Roman" w:cs="Times New Roman"/>
          <w:color w:val="FF0000"/>
          <w:sz w:val="24"/>
          <w:szCs w:val="24"/>
        </w:rPr>
        <w:t>5</w:t>
      </w:r>
      <w:r w:rsidR="006C2228" w:rsidRPr="007E158A">
        <w:rPr>
          <w:rStyle w:val="y2iqfc"/>
          <w:rFonts w:ascii="Times New Roman" w:hAnsi="Times New Roman" w:cs="Times New Roman"/>
          <w:color w:val="FF0000"/>
          <w:sz w:val="24"/>
          <w:szCs w:val="24"/>
        </w:rPr>
        <w:t>x150 cm</w:t>
      </w:r>
      <w:r w:rsidR="006C2228" w:rsidRPr="006C2228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14:paraId="094D7526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Mechanism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</w:p>
    <w:p w14:paraId="7B93F1F7" w14:textId="2558E8C9" w:rsidR="006C2228" w:rsidRPr="0077391E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77391E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91285E">
        <w:rPr>
          <w:rStyle w:val="y2iqfc"/>
          <w:rFonts w:ascii="Times New Roman" w:hAnsi="Times New Roman" w:cs="Times New Roman"/>
          <w:b/>
          <w:sz w:val="24"/>
          <w:szCs w:val="24"/>
        </w:rPr>
        <w:t>DN</w:t>
      </w:r>
      <w:r w:rsidR="00C3724A">
        <w:rPr>
          <w:rStyle w:val="y2iqfc"/>
          <w:rFonts w:ascii="Times New Roman" w:hAnsi="Times New Roman" w:cs="Times New Roman"/>
          <w:b/>
          <w:sz w:val="24"/>
          <w:szCs w:val="24"/>
        </w:rPr>
        <w:t>-</w:t>
      </w:r>
      <w:r w:rsidR="00EC5404">
        <w:rPr>
          <w:rStyle w:val="y2iqfc"/>
          <w:rFonts w:ascii="Times New Roman" w:hAnsi="Times New Roman" w:cs="Times New Roman"/>
          <w:b/>
          <w:sz w:val="24"/>
          <w:szCs w:val="24"/>
        </w:rPr>
        <w:t>0</w:t>
      </w:r>
      <w:r w:rsidR="00074499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EC540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74499">
        <w:rPr>
          <w:rStyle w:val="y2iqfc"/>
          <w:rFonts w:ascii="Times New Roman" w:hAnsi="Times New Roman" w:cs="Times New Roman"/>
          <w:b/>
          <w:sz w:val="24"/>
          <w:szCs w:val="24"/>
        </w:rPr>
        <w:t>Light</w:t>
      </w:r>
      <w:proofErr w:type="spellEnd"/>
      <w:r w:rsidR="0007449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="00EC5404">
        <w:rPr>
          <w:rStyle w:val="y2iqfc"/>
          <w:rFonts w:ascii="Times New Roman" w:hAnsi="Times New Roman" w:cs="Times New Roman"/>
          <w:b/>
          <w:sz w:val="24"/>
          <w:szCs w:val="24"/>
        </w:rPr>
        <w:t>Brown</w:t>
      </w:r>
    </w:p>
    <w:p w14:paraId="75B695A6" w14:textId="77777777" w:rsidR="006C2228" w:rsidRPr="0077391E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77391E" w:rsidRPr="0077391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="0077391E" w:rsidRPr="0077391E">
        <w:rPr>
          <w:rStyle w:val="y2iqfc"/>
          <w:rFonts w:ascii="Times New Roman" w:hAnsi="Times New Roman" w:cs="Times New Roman"/>
          <w:b/>
          <w:sz w:val="24"/>
          <w:szCs w:val="24"/>
        </w:rPr>
        <w:t>day-night</w:t>
      </w:r>
      <w:proofErr w:type="spellEnd"/>
      <w:r w:rsidR="0077391E" w:rsidRPr="0077391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391E" w:rsidRPr="0077391E">
        <w:rPr>
          <w:rStyle w:val="y2iqfc"/>
          <w:rFonts w:ascii="Times New Roman" w:hAnsi="Times New Roman" w:cs="Times New Roman"/>
          <w:b/>
          <w:sz w:val="24"/>
          <w:szCs w:val="24"/>
        </w:rPr>
        <w:t>fabric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allows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you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regulate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amount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light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let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parallel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layers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alternating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stripes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darkening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and transparent).</w:t>
      </w:r>
    </w:p>
    <w:p w14:paraId="78980A7F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shutter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non-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invasive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(no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drilling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using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hooks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placed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glued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tape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adhesion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14:paraId="7BD79A73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using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blind on standard,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balcony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ventilated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non-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opening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windows</w:t>
      </w:r>
      <w:proofErr w:type="spellEnd"/>
    </w:p>
    <w:p w14:paraId="194D38C6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Assembly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instructions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included</w:t>
      </w:r>
      <w:proofErr w:type="spellEnd"/>
    </w:p>
    <w:p w14:paraId="4287B54F" w14:textId="77777777"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Product of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Polish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</w:p>
    <w:p w14:paraId="6B436612" w14:textId="77777777"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i/>
          <w:sz w:val="24"/>
          <w:szCs w:val="24"/>
        </w:rPr>
      </w:pPr>
    </w:p>
    <w:p w14:paraId="13AFC098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Product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advantages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14:paraId="587C4B07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14:paraId="33573425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An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innovative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mechanism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the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highest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quality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that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we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designed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produce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ourselves</w:t>
      </w:r>
      <w:proofErr w:type="spellEnd"/>
    </w:p>
    <w:p w14:paraId="337838CC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use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mechanism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stabilizer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better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adherence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mechanism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blind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solidly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mounted</w:t>
      </w:r>
      <w:proofErr w:type="spellEnd"/>
    </w:p>
    <w:p w14:paraId="2627BD48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Mechanism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equipped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with a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self-locking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system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falling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14:paraId="5D953E75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Symmetrical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mechanism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(the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control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chain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placed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left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right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14:paraId="4189FD66" w14:textId="77777777" w:rsidR="0077391E" w:rsidRDefault="006C2228" w:rsidP="0077391E">
      <w:pPr>
        <w:pStyle w:val="HTML-wstpniesformatowany"/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For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children's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chain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equipped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with </w:t>
      </w:r>
      <w:r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chain</w:t>
      </w:r>
      <w:proofErr w:type="spellEnd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391E" w:rsidRPr="0077391E">
        <w:rPr>
          <w:rStyle w:val="y2iqfc"/>
          <w:rFonts w:ascii="Times New Roman" w:hAnsi="Times New Roman" w:cs="Times New Roman"/>
          <w:sz w:val="24"/>
          <w:szCs w:val="24"/>
        </w:rPr>
        <w:t>tensioner</w:t>
      </w:r>
      <w:proofErr w:type="spellEnd"/>
    </w:p>
    <w:p w14:paraId="65CB054C" w14:textId="77777777" w:rsid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fabric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weight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beam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provides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load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unroll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fabric</w:t>
      </w:r>
      <w:proofErr w:type="spellEnd"/>
    </w:p>
    <w:p w14:paraId="38972D3F" w14:textId="77777777" w:rsidR="009A6185" w:rsidRPr="006C2228" w:rsidRDefault="009A6185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• String </w:t>
      </w:r>
      <w:proofErr w:type="spellStart"/>
      <w:r w:rsidRPr="002D34F5">
        <w:rPr>
          <w:rStyle w:val="y2iqfc"/>
          <w:rFonts w:ascii="Times New Roman" w:hAnsi="Times New Roman" w:cs="Times New Roman"/>
          <w:sz w:val="24"/>
          <w:szCs w:val="24"/>
        </w:rPr>
        <w:t>guides</w:t>
      </w:r>
      <w:proofErr w:type="spellEnd"/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34F5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2D34F5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2D34F5">
        <w:rPr>
          <w:rStyle w:val="y2iqfc"/>
          <w:rFonts w:ascii="Times New Roman" w:hAnsi="Times New Roman" w:cs="Times New Roman"/>
          <w:b/>
          <w:sz w:val="24"/>
          <w:szCs w:val="24"/>
        </w:rPr>
        <w:t>deflecting</w:t>
      </w:r>
      <w:proofErr w:type="spellEnd"/>
      <w:r w:rsidRPr="002D34F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from the </w:t>
      </w:r>
      <w:proofErr w:type="spellStart"/>
      <w:r w:rsidRPr="002D34F5">
        <w:rPr>
          <w:rStyle w:val="y2iqfc"/>
          <w:rFonts w:ascii="Times New Roman" w:hAnsi="Times New Roman" w:cs="Times New Roman"/>
          <w:b/>
          <w:sz w:val="24"/>
          <w:szCs w:val="24"/>
        </w:rPr>
        <w:t>glass</w:t>
      </w:r>
      <w:proofErr w:type="spellEnd"/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34F5">
        <w:rPr>
          <w:rStyle w:val="y2iqfc"/>
          <w:rFonts w:ascii="Times New Roman" w:hAnsi="Times New Roman" w:cs="Times New Roman"/>
          <w:sz w:val="24"/>
          <w:szCs w:val="24"/>
        </w:rPr>
        <w:t>even</w:t>
      </w:r>
      <w:proofErr w:type="spellEnd"/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34F5">
        <w:rPr>
          <w:rStyle w:val="y2iqfc"/>
          <w:rFonts w:ascii="Times New Roman" w:hAnsi="Times New Roman" w:cs="Times New Roman"/>
          <w:sz w:val="24"/>
          <w:szCs w:val="24"/>
        </w:rPr>
        <w:t>when</w:t>
      </w:r>
      <w:proofErr w:type="spellEnd"/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2D34F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34F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D34F5">
        <w:rPr>
          <w:rStyle w:val="y2iqfc"/>
          <w:rFonts w:ascii="Times New Roman" w:hAnsi="Times New Roman" w:cs="Times New Roman"/>
          <w:sz w:val="24"/>
          <w:szCs w:val="24"/>
        </w:rPr>
        <w:t xml:space="preserve"> open</w:t>
      </w:r>
    </w:p>
    <w:p w14:paraId="1AAF8E4D" w14:textId="77777777"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The set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includes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enabling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on a standard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well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as on a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</w:p>
    <w:p w14:paraId="5BF2CD3A" w14:textId="77777777"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i/>
          <w:sz w:val="32"/>
          <w:szCs w:val="32"/>
        </w:rPr>
      </w:pPr>
    </w:p>
    <w:p w14:paraId="0CB81F30" w14:textId="77777777"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Measurement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method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14:paraId="0E91243F" w14:textId="77777777" w:rsidR="00551BC3" w:rsidRDefault="00551BC3" w:rsidP="00551BC3">
      <w:pPr>
        <w:jc w:val="center"/>
        <w:rPr>
          <w:b/>
        </w:rPr>
      </w:pPr>
      <w:r>
        <w:rPr>
          <w:b/>
          <w:noProof/>
          <w:lang w:eastAsia="pl-PL"/>
        </w:rPr>
        <w:drawing>
          <wp:inline distT="0" distB="0" distL="0" distR="0" wp14:anchorId="6829905E" wp14:editId="1D94527F">
            <wp:extent cx="2242264" cy="2989690"/>
            <wp:effectExtent l="19050" t="0" r="5636" b="0"/>
            <wp:docPr id="1" name="Obraz 0" descr="pomiar_roleta_mini_zy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miar_roleta_mini_zylk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729" cy="299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83404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 xml:space="preserve">Blind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- A</w:t>
      </w:r>
    </w:p>
    <w:p w14:paraId="2E6060F6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determine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correct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blind,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measure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'A'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together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with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glazing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strips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assortment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includes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blinds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various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widths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>: 35 cm, 38 cm, 43 cm, 47 cm, 50 cm, 53 cm, 57 cm, 60 cm, 62 cm, 65 cm, 68 cm, 70 cm, 73 cm, 77 cm , 81 cm, 85 cm, 90 cm, 95 cm, 100 cm, 105 cm, 110 cm, 115 cm, 125 cm.</w:t>
      </w:r>
    </w:p>
    <w:p w14:paraId="4274793C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14:paraId="095BD1A9" w14:textId="77777777"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blind </w:t>
      </w:r>
      <w:proofErr w:type="spellStart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height</w:t>
      </w:r>
      <w:proofErr w:type="spellEnd"/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- B.</w:t>
      </w:r>
    </w:p>
    <w:p w14:paraId="2286F239" w14:textId="77777777"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blinds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come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lengths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: 150 cm and 215 cm.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If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height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sash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less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150 cm,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blind with a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150 cm.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If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height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sash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more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150 cm and less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215 cm,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blind with a </w:t>
      </w:r>
      <w:proofErr w:type="spellStart"/>
      <w:r w:rsidRPr="006C2228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of 215 cm.</w:t>
      </w:r>
    </w:p>
    <w:p w14:paraId="2E074688" w14:textId="77777777" w:rsidR="00551BC3" w:rsidRPr="00551BC3" w:rsidRDefault="00551BC3" w:rsidP="00551BC3">
      <w:pPr>
        <w:jc w:val="center"/>
        <w:rPr>
          <w:b/>
        </w:rPr>
      </w:pPr>
    </w:p>
    <w:sectPr w:rsidR="00551BC3" w:rsidRPr="00551BC3" w:rsidSect="00B24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F29A6"/>
    <w:multiLevelType w:val="multilevel"/>
    <w:tmpl w:val="F3FA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9508C7"/>
    <w:multiLevelType w:val="multilevel"/>
    <w:tmpl w:val="01D6D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467613">
    <w:abstractNumId w:val="1"/>
  </w:num>
  <w:num w:numId="2" w16cid:durableId="84529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BC3"/>
    <w:rsid w:val="00020644"/>
    <w:rsid w:val="00030BA5"/>
    <w:rsid w:val="00056599"/>
    <w:rsid w:val="00067B34"/>
    <w:rsid w:val="00074499"/>
    <w:rsid w:val="000F2153"/>
    <w:rsid w:val="001262E9"/>
    <w:rsid w:val="00134B3A"/>
    <w:rsid w:val="00144693"/>
    <w:rsid w:val="00161EAC"/>
    <w:rsid w:val="00173AD7"/>
    <w:rsid w:val="00174175"/>
    <w:rsid w:val="00183421"/>
    <w:rsid w:val="00184727"/>
    <w:rsid w:val="00186FB2"/>
    <w:rsid w:val="001A4CFA"/>
    <w:rsid w:val="001B11DA"/>
    <w:rsid w:val="001C6589"/>
    <w:rsid w:val="001E3FCC"/>
    <w:rsid w:val="001F6B2C"/>
    <w:rsid w:val="001F7663"/>
    <w:rsid w:val="00232780"/>
    <w:rsid w:val="00237683"/>
    <w:rsid w:val="002B54CE"/>
    <w:rsid w:val="002E175E"/>
    <w:rsid w:val="002E2C71"/>
    <w:rsid w:val="00301D0F"/>
    <w:rsid w:val="0034057A"/>
    <w:rsid w:val="00341C92"/>
    <w:rsid w:val="00350318"/>
    <w:rsid w:val="0035536F"/>
    <w:rsid w:val="00356E8D"/>
    <w:rsid w:val="00366AD3"/>
    <w:rsid w:val="00381E01"/>
    <w:rsid w:val="003B44C9"/>
    <w:rsid w:val="0043757D"/>
    <w:rsid w:val="0048412B"/>
    <w:rsid w:val="004F7CF9"/>
    <w:rsid w:val="00537751"/>
    <w:rsid w:val="00543025"/>
    <w:rsid w:val="0054405C"/>
    <w:rsid w:val="00544ED7"/>
    <w:rsid w:val="005460E3"/>
    <w:rsid w:val="00551BC3"/>
    <w:rsid w:val="00561F9E"/>
    <w:rsid w:val="005808BF"/>
    <w:rsid w:val="00581258"/>
    <w:rsid w:val="00595610"/>
    <w:rsid w:val="005C06B9"/>
    <w:rsid w:val="005E6154"/>
    <w:rsid w:val="00603950"/>
    <w:rsid w:val="00616948"/>
    <w:rsid w:val="00625AD0"/>
    <w:rsid w:val="00694C30"/>
    <w:rsid w:val="006A3907"/>
    <w:rsid w:val="006A571C"/>
    <w:rsid w:val="006A579A"/>
    <w:rsid w:val="006C2228"/>
    <w:rsid w:val="006D3AAA"/>
    <w:rsid w:val="006D7BAB"/>
    <w:rsid w:val="006F0AAB"/>
    <w:rsid w:val="006F247E"/>
    <w:rsid w:val="00700868"/>
    <w:rsid w:val="00721FC4"/>
    <w:rsid w:val="00725712"/>
    <w:rsid w:val="00730085"/>
    <w:rsid w:val="00741FBF"/>
    <w:rsid w:val="00747A9C"/>
    <w:rsid w:val="0077391E"/>
    <w:rsid w:val="00786B1C"/>
    <w:rsid w:val="00786B98"/>
    <w:rsid w:val="00797914"/>
    <w:rsid w:val="007A2F86"/>
    <w:rsid w:val="007B0911"/>
    <w:rsid w:val="007C3A37"/>
    <w:rsid w:val="007E07C9"/>
    <w:rsid w:val="007E158A"/>
    <w:rsid w:val="008067CE"/>
    <w:rsid w:val="00806C25"/>
    <w:rsid w:val="00812BC2"/>
    <w:rsid w:val="00843D53"/>
    <w:rsid w:val="008508F1"/>
    <w:rsid w:val="008B1F0A"/>
    <w:rsid w:val="008C2D51"/>
    <w:rsid w:val="008C7F50"/>
    <w:rsid w:val="008D020C"/>
    <w:rsid w:val="008D3C75"/>
    <w:rsid w:val="008D634C"/>
    <w:rsid w:val="00904CA8"/>
    <w:rsid w:val="0091285E"/>
    <w:rsid w:val="00926168"/>
    <w:rsid w:val="00934913"/>
    <w:rsid w:val="00935636"/>
    <w:rsid w:val="00935B11"/>
    <w:rsid w:val="00935BB4"/>
    <w:rsid w:val="009569ED"/>
    <w:rsid w:val="009637D1"/>
    <w:rsid w:val="0096534F"/>
    <w:rsid w:val="009662A2"/>
    <w:rsid w:val="009665EE"/>
    <w:rsid w:val="00976F67"/>
    <w:rsid w:val="00992D6D"/>
    <w:rsid w:val="009A6185"/>
    <w:rsid w:val="009A7ED8"/>
    <w:rsid w:val="009B727D"/>
    <w:rsid w:val="00A06364"/>
    <w:rsid w:val="00A22314"/>
    <w:rsid w:val="00A438F8"/>
    <w:rsid w:val="00A44148"/>
    <w:rsid w:val="00A53ADC"/>
    <w:rsid w:val="00A60037"/>
    <w:rsid w:val="00A60EA5"/>
    <w:rsid w:val="00A66B03"/>
    <w:rsid w:val="00A83954"/>
    <w:rsid w:val="00A85460"/>
    <w:rsid w:val="00A8546E"/>
    <w:rsid w:val="00AA3254"/>
    <w:rsid w:val="00AD163C"/>
    <w:rsid w:val="00B2401E"/>
    <w:rsid w:val="00B41CD9"/>
    <w:rsid w:val="00B7537B"/>
    <w:rsid w:val="00BA1840"/>
    <w:rsid w:val="00BB67DE"/>
    <w:rsid w:val="00BF1503"/>
    <w:rsid w:val="00C222CA"/>
    <w:rsid w:val="00C32A47"/>
    <w:rsid w:val="00C3724A"/>
    <w:rsid w:val="00C43142"/>
    <w:rsid w:val="00C52A76"/>
    <w:rsid w:val="00C7744F"/>
    <w:rsid w:val="00CB6A7E"/>
    <w:rsid w:val="00D0200F"/>
    <w:rsid w:val="00D26DFB"/>
    <w:rsid w:val="00D30939"/>
    <w:rsid w:val="00D427C1"/>
    <w:rsid w:val="00D45D27"/>
    <w:rsid w:val="00D56E8E"/>
    <w:rsid w:val="00D77EC0"/>
    <w:rsid w:val="00D85BD1"/>
    <w:rsid w:val="00D94F41"/>
    <w:rsid w:val="00DA1442"/>
    <w:rsid w:val="00DB4F06"/>
    <w:rsid w:val="00DC0802"/>
    <w:rsid w:val="00DD0B1A"/>
    <w:rsid w:val="00DD578E"/>
    <w:rsid w:val="00DE3A43"/>
    <w:rsid w:val="00DE6C90"/>
    <w:rsid w:val="00E03F44"/>
    <w:rsid w:val="00E06791"/>
    <w:rsid w:val="00E57471"/>
    <w:rsid w:val="00E72A7A"/>
    <w:rsid w:val="00E82845"/>
    <w:rsid w:val="00EA61E3"/>
    <w:rsid w:val="00EC5404"/>
    <w:rsid w:val="00EE2A5D"/>
    <w:rsid w:val="00F04EB8"/>
    <w:rsid w:val="00F2693A"/>
    <w:rsid w:val="00F3256B"/>
    <w:rsid w:val="00F41346"/>
    <w:rsid w:val="00F42267"/>
    <w:rsid w:val="00F62CC5"/>
    <w:rsid w:val="00F71FF5"/>
    <w:rsid w:val="00F91E59"/>
    <w:rsid w:val="00FA7E17"/>
    <w:rsid w:val="00FD6305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2365"/>
  <w15:docId w15:val="{D51A4259-E9A7-4342-BB5F-D7A55179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0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1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51BC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BC3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51BC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551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8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8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7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4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2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305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Piotr  Jedlecki</cp:lastModifiedBy>
  <cp:revision>87</cp:revision>
  <dcterms:created xsi:type="dcterms:W3CDTF">2024-05-14T11:43:00Z</dcterms:created>
  <dcterms:modified xsi:type="dcterms:W3CDTF">2025-12-03T08:44:00Z</dcterms:modified>
</cp:coreProperties>
</file>