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CA76F0"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double curtain rod, 19/19</w:t>
      </w:r>
      <w:r w:rsidR="002C6AA1" w:rsidRPr="002C6AA1">
        <w:rPr>
          <w:rFonts w:ascii="Times New Roman" w:eastAsia="Times New Roman" w:hAnsi="Times New Roman" w:cs="Times New Roman"/>
          <w:b/>
          <w:i/>
          <w:sz w:val="28"/>
          <w:szCs w:val="28"/>
          <w:lang w:eastAsia="pl-PL"/>
        </w:rPr>
        <w:t xml:space="preserve"> mm, </w:t>
      </w:r>
      <w:r w:rsidR="002C6AA1" w:rsidRPr="002C6AA1">
        <w:rPr>
          <w:rFonts w:ascii="Times New Roman" w:eastAsia="Times New Roman" w:hAnsi="Times New Roman" w:cs="Times New Roman"/>
          <w:b/>
          <w:i/>
          <w:color w:val="FF0000"/>
          <w:sz w:val="28"/>
          <w:szCs w:val="28"/>
          <w:lang w:eastAsia="pl-PL"/>
        </w:rPr>
        <w:t>150 cm</w:t>
      </w:r>
      <w:r w:rsidR="002C6AA1" w:rsidRPr="002C6AA1">
        <w:rPr>
          <w:rFonts w:ascii="Times New Roman" w:eastAsia="Times New Roman" w:hAnsi="Times New Roman" w:cs="Times New Roman"/>
          <w:b/>
          <w:i/>
          <w:sz w:val="28"/>
          <w:szCs w:val="28"/>
          <w:lang w:eastAsia="pl-PL"/>
        </w:rPr>
        <w:t xml:space="preserve">, </w:t>
      </w:r>
      <w:r w:rsidR="005347D7">
        <w:rPr>
          <w:rFonts w:ascii="Times New Roman" w:eastAsia="Times New Roman" w:hAnsi="Times New Roman" w:cs="Times New Roman"/>
          <w:b/>
          <w:i/>
          <w:sz w:val="28"/>
          <w:szCs w:val="28"/>
          <w:lang w:eastAsia="pl-PL"/>
        </w:rPr>
        <w:t xml:space="preserve"> </w:t>
      </w:r>
      <w:r w:rsidR="00CE3D5C">
        <w:rPr>
          <w:rFonts w:ascii="Times New Roman" w:eastAsia="Times New Roman" w:hAnsi="Times New Roman" w:cs="Times New Roman"/>
          <w:b/>
          <w:i/>
          <w:sz w:val="28"/>
          <w:szCs w:val="28"/>
          <w:lang w:eastAsia="pl-PL"/>
        </w:rPr>
        <w:t xml:space="preserve">Cube, </w:t>
      </w:r>
      <w:r w:rsidR="00334A36">
        <w:rPr>
          <w:rFonts w:ascii="Times New Roman" w:eastAsia="Times New Roman" w:hAnsi="Times New Roman" w:cs="Times New Roman"/>
          <w:b/>
          <w:i/>
          <w:sz w:val="28"/>
          <w:szCs w:val="28"/>
          <w:lang w:eastAsia="pl-PL"/>
        </w:rPr>
        <w:t>black</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334A36"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Color:</w:t>
      </w:r>
      <w:r w:rsidR="002B0468">
        <w:rPr>
          <w:rFonts w:ascii="Times New Roman" w:hAnsi="Times New Roman" w:cs="Times New Roman"/>
          <w:b/>
          <w:i/>
          <w:sz w:val="28"/>
          <w:szCs w:val="28"/>
        </w:rPr>
        <w:t xml:space="preserve"> </w:t>
      </w:r>
      <w:r w:rsidR="00334A36">
        <w:rPr>
          <w:rFonts w:ascii="Times New Roman" w:hAnsi="Times New Roman" w:cs="Times New Roman"/>
          <w:b/>
          <w:i/>
          <w:sz w:val="28"/>
          <w:szCs w:val="28"/>
        </w:rPr>
        <w:t>black</w:t>
      </w:r>
      <w:r w:rsidR="00334A36" w:rsidRPr="002C6AA1">
        <w:rPr>
          <w:rStyle w:val="y2iqfc"/>
          <w:rFonts w:ascii="Times New Roman" w:hAnsi="Times New Roman" w:cs="Times New Roman"/>
          <w:sz w:val="24"/>
          <w:szCs w:val="24"/>
        </w:rPr>
        <w:t xml:space="preserve"> </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End:</w:t>
      </w:r>
      <w:r w:rsidR="002B0468">
        <w:rPr>
          <w:rStyle w:val="y2iqfc"/>
          <w:rFonts w:ascii="Times New Roman" w:hAnsi="Times New Roman" w:cs="Times New Roman"/>
          <w:sz w:val="24"/>
          <w:szCs w:val="24"/>
        </w:rPr>
        <w:t xml:space="preserve"> </w:t>
      </w:r>
      <w:r w:rsidR="00CE3D5C">
        <w:rPr>
          <w:rFonts w:ascii="Times New Roman" w:hAnsi="Times New Roman" w:cs="Times New Roman"/>
          <w:b/>
          <w:i/>
          <w:sz w:val="28"/>
          <w:szCs w:val="28"/>
        </w:rPr>
        <w:t>Cube</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xml:space="preserve">• </w:t>
      </w:r>
      <w:r w:rsidR="00C923F2">
        <w:rPr>
          <w:rStyle w:val="y2iqfc"/>
          <w:rFonts w:ascii="Times New Roman" w:hAnsi="Times New Roman" w:cs="Times New Roman"/>
          <w:b/>
          <w:sz w:val="24"/>
          <w:szCs w:val="24"/>
        </w:rPr>
        <w:t>Metal tube with a diameter of 19</w:t>
      </w:r>
      <w:r w:rsidRPr="00500C3B">
        <w:rPr>
          <w:rStyle w:val="y2iqfc"/>
          <w:rFonts w:ascii="Times New Roman" w:hAnsi="Times New Roman" w:cs="Times New Roman"/>
          <w:b/>
          <w:sz w:val="24"/>
          <w:szCs w:val="24"/>
        </w:rPr>
        <w:t xml:space="preserve">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Double wall brackets</w:t>
      </w:r>
      <w:r w:rsidRPr="00500C3B">
        <w:rPr>
          <w:rStyle w:val="y2iqfc"/>
          <w:rFonts w:ascii="Times New Roman" w:hAnsi="Times New Roman" w:cs="Times New Roman"/>
          <w:sz w:val="24"/>
          <w:szCs w:val="24"/>
        </w:rPr>
        <w:t xml:space="preserve"> - (2 pcs. up to 250 cm, 3 pcs.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Luna endings</w:t>
      </w:r>
      <w:r w:rsidRPr="00500C3B">
        <w:rPr>
          <w:rStyle w:val="y2iqfc"/>
          <w:rFonts w:ascii="Times New Roman" w:hAnsi="Times New Roman" w:cs="Times New Roman"/>
          <w:sz w:val="24"/>
          <w:szCs w:val="24"/>
        </w:rPr>
        <w:t xml:space="preserve"> - 2 pcs.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Set of mounting screws and dowels</w:t>
      </w:r>
      <w:r w:rsidRPr="00500C3B">
        <w:rPr>
          <w:rStyle w:val="y2iqfc"/>
          <w:rFonts w:ascii="Times New Roman" w:hAnsi="Times New Roman" w:cs="Times New Roman"/>
          <w:sz w:val="24"/>
          <w:szCs w:val="24"/>
        </w:rPr>
        <w:t xml:space="preserve"> - 3 pcs.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6AA1"/>
    <w:rsid w:val="00030950"/>
    <w:rsid w:val="00053716"/>
    <w:rsid w:val="00062C05"/>
    <w:rsid w:val="000E0213"/>
    <w:rsid w:val="000F694E"/>
    <w:rsid w:val="00122A39"/>
    <w:rsid w:val="001D30F6"/>
    <w:rsid w:val="002460A7"/>
    <w:rsid w:val="00270D1E"/>
    <w:rsid w:val="002B0468"/>
    <w:rsid w:val="002C6AA1"/>
    <w:rsid w:val="002E36E7"/>
    <w:rsid w:val="00334A36"/>
    <w:rsid w:val="00386B16"/>
    <w:rsid w:val="003930A1"/>
    <w:rsid w:val="00402A43"/>
    <w:rsid w:val="004937A5"/>
    <w:rsid w:val="004B0B8E"/>
    <w:rsid w:val="00500C3B"/>
    <w:rsid w:val="00507E95"/>
    <w:rsid w:val="00521711"/>
    <w:rsid w:val="005347D7"/>
    <w:rsid w:val="005D558E"/>
    <w:rsid w:val="005F494C"/>
    <w:rsid w:val="0060467D"/>
    <w:rsid w:val="00615DA2"/>
    <w:rsid w:val="00670709"/>
    <w:rsid w:val="00685C7E"/>
    <w:rsid w:val="006E05B0"/>
    <w:rsid w:val="006E125E"/>
    <w:rsid w:val="006E4AF3"/>
    <w:rsid w:val="00726271"/>
    <w:rsid w:val="00745C27"/>
    <w:rsid w:val="00786072"/>
    <w:rsid w:val="00786D13"/>
    <w:rsid w:val="007A7022"/>
    <w:rsid w:val="007B041E"/>
    <w:rsid w:val="008078B3"/>
    <w:rsid w:val="008623E5"/>
    <w:rsid w:val="008A4BAD"/>
    <w:rsid w:val="0091441B"/>
    <w:rsid w:val="009249F3"/>
    <w:rsid w:val="0092728E"/>
    <w:rsid w:val="009E014B"/>
    <w:rsid w:val="00A1365E"/>
    <w:rsid w:val="00A15ECB"/>
    <w:rsid w:val="00A762F2"/>
    <w:rsid w:val="00A900D7"/>
    <w:rsid w:val="00AE2C78"/>
    <w:rsid w:val="00C54CBF"/>
    <w:rsid w:val="00C923F2"/>
    <w:rsid w:val="00C96217"/>
    <w:rsid w:val="00CA76F0"/>
    <w:rsid w:val="00CE3D5C"/>
    <w:rsid w:val="00D34B07"/>
    <w:rsid w:val="00DA5B72"/>
    <w:rsid w:val="00E118D2"/>
    <w:rsid w:val="00F27C78"/>
    <w:rsid w:val="00F87935"/>
    <w:rsid w:val="00FC09A1"/>
    <w:rsid w:val="00FF77E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255</Words>
  <Characters>1534</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59</cp:revision>
  <dcterms:created xsi:type="dcterms:W3CDTF">2024-12-05T08:06:00Z</dcterms:created>
  <dcterms:modified xsi:type="dcterms:W3CDTF">2024-12-19T08:27:00Z</dcterms:modified>
</cp:coreProperties>
</file>