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D011D9" w:rsidRPr="00D011D9" w:rsidRDefault="00D011D9" w:rsidP="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D011D9">
        <w:rPr>
          <w:rFonts w:ascii="Times New Roman" w:eastAsia="Times New Roman" w:hAnsi="Times New Roman" w:cs="Times New Roman"/>
          <w:b/>
          <w:i/>
          <w:sz w:val="28"/>
          <w:szCs w:val="28"/>
          <w:lang w:eastAsia="pl-PL"/>
        </w:rPr>
        <w:t xml:space="preserve">Eliza single curtain rod, 16 mm, </w:t>
      </w:r>
      <w:r w:rsidRPr="00164206">
        <w:rPr>
          <w:rFonts w:ascii="Times New Roman" w:eastAsia="Times New Roman" w:hAnsi="Times New Roman" w:cs="Times New Roman"/>
          <w:b/>
          <w:i/>
          <w:color w:val="FF0000"/>
          <w:sz w:val="28"/>
          <w:szCs w:val="28"/>
          <w:lang w:eastAsia="pl-PL"/>
        </w:rPr>
        <w:t>150 cm</w:t>
      </w:r>
      <w:r w:rsidR="002A57A4">
        <w:rPr>
          <w:rFonts w:ascii="Times New Roman" w:eastAsia="Times New Roman" w:hAnsi="Times New Roman" w:cs="Times New Roman"/>
          <w:b/>
          <w:i/>
          <w:sz w:val="28"/>
          <w:szCs w:val="28"/>
          <w:lang w:eastAsia="pl-PL"/>
        </w:rPr>
        <w:t>, Luna</w:t>
      </w:r>
      <w:r w:rsidRPr="00D011D9">
        <w:rPr>
          <w:rFonts w:ascii="Times New Roman" w:eastAsia="Times New Roman" w:hAnsi="Times New Roman" w:cs="Times New Roman"/>
          <w:b/>
          <w:i/>
          <w:sz w:val="28"/>
          <w:szCs w:val="28"/>
          <w:lang w:eastAsia="pl-PL"/>
        </w:rPr>
        <w:t xml:space="preserve">, </w:t>
      </w:r>
      <w:r w:rsidR="00906C1C">
        <w:rPr>
          <w:rFonts w:ascii="Times New Roman" w:eastAsia="Times New Roman" w:hAnsi="Times New Roman" w:cs="Times New Roman"/>
          <w:b/>
          <w:i/>
          <w:sz w:val="28"/>
          <w:szCs w:val="28"/>
          <w:lang w:eastAsia="pl-PL"/>
        </w:rPr>
        <w:t>matt chrome</w:t>
      </w:r>
    </w:p>
    <w:p w:rsidR="00D011D9" w:rsidRDefault="00D011D9">
      <w:pPr>
        <w:rPr>
          <w:rFonts w:ascii="Times New Roman" w:eastAsia="Times New Roman" w:hAnsi="Times New Roman" w:cs="Times New Roman"/>
          <w:b/>
          <w:bCs/>
          <w:kern w:val="36"/>
          <w:sz w:val="48"/>
          <w:szCs w:val="48"/>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PRODUCT FEATURES:</w:t>
      </w:r>
    </w:p>
    <w:p w:rsid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The auction concerns a ready-to-install single metal curtain rod </w:t>
      </w:r>
      <w:r w:rsidRPr="00D011D9">
        <w:rPr>
          <w:rStyle w:val="y2iqfc"/>
          <w:rFonts w:ascii="Times New Roman" w:hAnsi="Times New Roman" w:cs="Times New Roman"/>
          <w:b/>
          <w:sz w:val="24"/>
          <w:szCs w:val="24"/>
        </w:rPr>
        <w:t>with full equipment</w:t>
      </w:r>
    </w:p>
    <w:p w:rsidR="00600B37" w:rsidRDefault="00600B37"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w:t>
      </w:r>
      <w:r>
        <w:rPr>
          <w:rStyle w:val="y2iqfc"/>
          <w:rFonts w:ascii="Times New Roman" w:hAnsi="Times New Roman" w:cs="Times New Roman"/>
          <w:sz w:val="24"/>
          <w:szCs w:val="24"/>
        </w:rPr>
        <w:t>Color:</w:t>
      </w:r>
      <w:r w:rsidR="00906C1C">
        <w:rPr>
          <w:rStyle w:val="y2iqfc"/>
          <w:rFonts w:ascii="Times New Roman" w:hAnsi="Times New Roman" w:cs="Times New Roman"/>
          <w:b/>
          <w:sz w:val="24"/>
          <w:szCs w:val="24"/>
        </w:rPr>
        <w:t xml:space="preserve"> matt chrome</w:t>
      </w:r>
    </w:p>
    <w:p w:rsidR="00164206" w:rsidRDefault="00164206" w:rsidP="00D011D9">
      <w:pPr>
        <w:pStyle w:val="HTML-wstpniesformatowany"/>
        <w:rPr>
          <w:rStyle w:val="y2iqfc"/>
          <w:rFonts w:ascii="Times New Roman" w:hAnsi="Times New Roman" w:cs="Times New Roman"/>
          <w:b/>
          <w:color w:val="FF0000"/>
          <w:sz w:val="24"/>
          <w:szCs w:val="24"/>
        </w:rPr>
      </w:pPr>
      <w:r>
        <w:rPr>
          <w:rStyle w:val="y2iqfc"/>
          <w:rFonts w:ascii="Times New Roman" w:hAnsi="Times New Roman" w:cs="Times New Roman"/>
          <w:sz w:val="24"/>
          <w:szCs w:val="24"/>
        </w:rPr>
        <w:t xml:space="preserve">• Lenght: </w:t>
      </w:r>
      <w:r>
        <w:rPr>
          <w:rStyle w:val="y2iqfc"/>
          <w:rFonts w:ascii="Times New Roman" w:hAnsi="Times New Roman" w:cs="Times New Roman"/>
          <w:b/>
          <w:color w:val="FF0000"/>
          <w:sz w:val="24"/>
          <w:szCs w:val="24"/>
        </w:rPr>
        <w:t>150cm</w:t>
      </w:r>
    </w:p>
    <w:p w:rsidR="00326FCC" w:rsidRPr="00326FCC" w:rsidRDefault="00326FCC" w:rsidP="00D011D9">
      <w:pPr>
        <w:pStyle w:val="HTML-wstpniesformatowany"/>
        <w:rPr>
          <w:rStyle w:val="y2iqfc"/>
          <w:rFonts w:ascii="Times New Roman" w:hAnsi="Times New Roman" w:cs="Times New Roman"/>
          <w:sz w:val="24"/>
          <w:szCs w:val="24"/>
        </w:rPr>
      </w:pPr>
      <w:r>
        <w:rPr>
          <w:rStyle w:val="y2iqfc"/>
          <w:rFonts w:ascii="Times New Roman" w:hAnsi="Times New Roman" w:cs="Times New Roman"/>
          <w:sz w:val="24"/>
          <w:szCs w:val="24"/>
        </w:rPr>
        <w:t xml:space="preserve">• Ending: </w:t>
      </w:r>
      <w:r w:rsidR="002A57A4">
        <w:rPr>
          <w:rStyle w:val="y2iqfc"/>
          <w:rFonts w:ascii="Times New Roman" w:hAnsi="Times New Roman" w:cs="Times New Roman"/>
          <w:b/>
          <w:sz w:val="24"/>
          <w:szCs w:val="24"/>
        </w:rPr>
        <w:t>Luna</w:t>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sz w:val="24"/>
          <w:szCs w:val="24"/>
        </w:rPr>
        <w:t xml:space="preserve">• All elements of the set are </w:t>
      </w:r>
      <w:r w:rsidRPr="00D011D9">
        <w:rPr>
          <w:rStyle w:val="y2iqfc"/>
          <w:rFonts w:ascii="Times New Roman" w:hAnsi="Times New Roman" w:cs="Times New Roman"/>
          <w:b/>
          <w:sz w:val="24"/>
          <w:szCs w:val="24"/>
        </w:rPr>
        <w:t>galvanized</w:t>
      </w:r>
      <w:r w:rsidRPr="00D011D9">
        <w:rPr>
          <w:rStyle w:val="y2iqfc"/>
          <w:rFonts w:ascii="Times New Roman" w:hAnsi="Times New Roman" w:cs="Times New Roman"/>
          <w:sz w:val="24"/>
          <w:szCs w:val="24"/>
        </w:rPr>
        <w:t xml:space="preserve">, making them </w:t>
      </w:r>
      <w:r w:rsidRPr="00D011D9">
        <w:rPr>
          <w:rStyle w:val="y2iqfc"/>
          <w:rFonts w:ascii="Times New Roman" w:hAnsi="Times New Roman" w:cs="Times New Roman"/>
          <w:b/>
          <w:sz w:val="24"/>
          <w:szCs w:val="24"/>
        </w:rPr>
        <w:t>resistant to abrasion, rust and discoloration</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A </w:t>
      </w:r>
      <w:r w:rsidRPr="00D011D9">
        <w:rPr>
          <w:rStyle w:val="y2iqfc"/>
          <w:rFonts w:ascii="Times New Roman" w:hAnsi="Times New Roman" w:cs="Times New Roman"/>
          <w:b/>
          <w:sz w:val="24"/>
          <w:szCs w:val="24"/>
        </w:rPr>
        <w:t>hard metal alloy</w:t>
      </w:r>
      <w:r w:rsidRPr="00D011D9">
        <w:rPr>
          <w:rStyle w:val="y2iqfc"/>
          <w:rFonts w:ascii="Times New Roman" w:hAnsi="Times New Roman" w:cs="Times New Roman"/>
          <w:sz w:val="24"/>
          <w:szCs w:val="24"/>
        </w:rPr>
        <w:t xml:space="preserve"> tube with increased wall thickness is resistant to bending</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colors of the metal are subdued, they do not stand out strongly in the background, making the curtain rod </w:t>
      </w:r>
      <w:r w:rsidRPr="00D011D9">
        <w:rPr>
          <w:rStyle w:val="y2iqfc"/>
          <w:rFonts w:ascii="Times New Roman" w:hAnsi="Times New Roman" w:cs="Times New Roman"/>
          <w:b/>
          <w:sz w:val="24"/>
          <w:szCs w:val="24"/>
        </w:rPr>
        <w:t>fit into any interior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The wheels on the inside are covered with a plastic coating, thanks to which </w:t>
      </w:r>
      <w:r w:rsidRPr="00D011D9">
        <w:rPr>
          <w:rStyle w:val="y2iqfc"/>
          <w:rFonts w:ascii="Times New Roman" w:hAnsi="Times New Roman" w:cs="Times New Roman"/>
          <w:b/>
          <w:sz w:val="24"/>
          <w:szCs w:val="24"/>
        </w:rPr>
        <w:t>they move silently</w:t>
      </w:r>
      <w:r w:rsidRPr="00D011D9">
        <w:rPr>
          <w:rStyle w:val="y2iqfc"/>
          <w:rFonts w:ascii="Times New Roman" w:hAnsi="Times New Roman" w:cs="Times New Roman"/>
          <w:sz w:val="24"/>
          <w:szCs w:val="24"/>
        </w:rPr>
        <w:t xml:space="preserve"> along the tube</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Universal installation</w:t>
      </w:r>
      <w:r w:rsidRPr="00D011D9">
        <w:rPr>
          <w:rStyle w:val="y2iqfc"/>
          <w:rFonts w:ascii="Times New Roman" w:hAnsi="Times New Roman" w:cs="Times New Roman"/>
          <w:sz w:val="24"/>
          <w:szCs w:val="24"/>
        </w:rPr>
        <w:t>: on the ceiling or wall</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SET ELEMENTS: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Metal tube with a diameter of 16 mm</w:t>
      </w:r>
      <w:r w:rsidRPr="00D011D9">
        <w:rPr>
          <w:rStyle w:val="y2iqfc"/>
          <w:rFonts w:ascii="Times New Roman" w:hAnsi="Times New Roman" w:cs="Times New Roman"/>
          <w:sz w:val="24"/>
          <w:szCs w:val="24"/>
        </w:rPr>
        <w:t xml:space="preserve"> - Curtain rods up to 250 cm long are delivered as a whole, and above 250 cm in two equal parts</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 Single universal brackets</w:t>
      </w:r>
      <w:r w:rsidRPr="00D011D9">
        <w:rPr>
          <w:rStyle w:val="y2iqfc"/>
          <w:rFonts w:ascii="Times New Roman" w:hAnsi="Times New Roman" w:cs="Times New Roman"/>
          <w:sz w:val="24"/>
          <w:szCs w:val="24"/>
        </w:rPr>
        <w:t xml:space="preserve"> - 2 pcs. up to 250 cm, 3 pcs. above 250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Silent rings with a clip</w:t>
      </w:r>
      <w:r w:rsidRPr="00D011D9">
        <w:rPr>
          <w:rStyle w:val="y2iqfc"/>
          <w:rFonts w:ascii="Times New Roman" w:hAnsi="Times New Roman" w:cs="Times New Roman"/>
          <w:sz w:val="24"/>
          <w:szCs w:val="24"/>
        </w:rPr>
        <w:t xml:space="preserve"> - 1 piece for every 10 cm of the length of each tube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Decorative endings</w:t>
      </w:r>
      <w:r w:rsidRPr="00D011D9">
        <w:rPr>
          <w:rStyle w:val="y2iqfc"/>
          <w:rFonts w:ascii="Times New Roman" w:hAnsi="Times New Roman" w:cs="Times New Roman"/>
          <w:sz w:val="24"/>
          <w:szCs w:val="24"/>
        </w:rPr>
        <w:t xml:space="preserve"> - 2 pieces to choose from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Set of mounting screws and dowels</w:t>
      </w:r>
      <w:r w:rsidRPr="00D011D9">
        <w:rPr>
          <w:rStyle w:val="y2iqfc"/>
          <w:rFonts w:ascii="Times New Roman" w:hAnsi="Times New Roman" w:cs="Times New Roman"/>
          <w:sz w:val="24"/>
          <w:szCs w:val="24"/>
        </w:rPr>
        <w:t xml:space="preserve"> - 3 pcs. for each bracket</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 xml:space="preserve">• </w:t>
      </w:r>
      <w:r w:rsidRPr="00D011D9">
        <w:rPr>
          <w:rStyle w:val="y2iqfc"/>
          <w:rFonts w:ascii="Times New Roman" w:hAnsi="Times New Roman" w:cs="Times New Roman"/>
          <w:b/>
          <w:sz w:val="24"/>
          <w:szCs w:val="24"/>
        </w:rPr>
        <w:t>Pipe connector</w:t>
      </w:r>
      <w:r w:rsidRPr="00D011D9">
        <w:rPr>
          <w:rStyle w:val="y2iqfc"/>
          <w:rFonts w:ascii="Times New Roman" w:hAnsi="Times New Roman" w:cs="Times New Roman"/>
          <w:sz w:val="24"/>
          <w:szCs w:val="24"/>
        </w:rPr>
        <w:t xml:space="preserve"> (only for curtain rods over 250 cm)</w:t>
      </w:r>
    </w:p>
    <w:p w:rsidR="00D011D9" w:rsidRPr="00D011D9" w:rsidRDefault="00D011D9">
      <w:pPr>
        <w:rPr>
          <w:rFonts w:ascii="Times New Roman" w:eastAsia="Times New Roman" w:hAnsi="Times New Roman" w:cs="Times New Roman"/>
          <w:b/>
          <w:bCs/>
          <w:kern w:val="36"/>
          <w:sz w:val="24"/>
          <w:szCs w:val="24"/>
          <w:lang w:eastAsia="pl-PL"/>
        </w:rPr>
      </w:pP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TYPE OF UPDOOR:</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 xml:space="preserve">A quiet circle with a </w:t>
      </w:r>
      <w:r>
        <w:rPr>
          <w:rStyle w:val="y2iqfc"/>
          <w:rFonts w:ascii="Times New Roman" w:hAnsi="Times New Roman" w:cs="Times New Roman"/>
          <w:sz w:val="24"/>
          <w:szCs w:val="24"/>
        </w:rPr>
        <w:t>clip</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distance be</w:t>
      </w:r>
      <w:r w:rsidR="00D02B85">
        <w:rPr>
          <w:rStyle w:val="y2iqfc"/>
          <w:rFonts w:ascii="Times New Roman" w:hAnsi="Times New Roman" w:cs="Times New Roman"/>
          <w:sz w:val="24"/>
          <w:szCs w:val="24"/>
        </w:rPr>
        <w:t>tween the upper part of the clip</w:t>
      </w:r>
      <w:r w:rsidRPr="00D011D9">
        <w:rPr>
          <w:rStyle w:val="y2iqfc"/>
          <w:rFonts w:ascii="Times New Roman" w:hAnsi="Times New Roman" w:cs="Times New Roman"/>
          <w:sz w:val="24"/>
          <w:szCs w:val="24"/>
        </w:rPr>
        <w:t xml:space="preserve"> and the tube is 1.6 cm</w:t>
      </w:r>
    </w:p>
    <w:p w:rsidR="00D011D9" w:rsidRDefault="00D011D9" w:rsidP="00D011D9">
      <w:pPr>
        <w:pStyle w:val="HTML-wstpniesformatowany"/>
        <w:rPr>
          <w:rStyle w:val="y2iqfc"/>
          <w:rFonts w:ascii="Times New Roman" w:hAnsi="Times New Roman" w:cs="Times New Roman"/>
          <w:sz w:val="24"/>
          <w:szCs w:val="24"/>
        </w:rPr>
      </w:pPr>
    </w:p>
    <w:p w:rsidR="00D011D9" w:rsidRPr="00D011D9" w:rsidRDefault="00D011D9" w:rsidP="00D011D9">
      <w:pPr>
        <w:pStyle w:val="HTML-wstpniesformatowany"/>
        <w:rPr>
          <w:rFonts w:ascii="Times New Roman" w:hAnsi="Times New Roman" w:cs="Times New Roman"/>
          <w:b/>
          <w:sz w:val="24"/>
          <w:szCs w:val="24"/>
        </w:rPr>
      </w:pPr>
      <w:r w:rsidRPr="00D011D9">
        <w:rPr>
          <w:rFonts w:ascii="Times New Roman" w:hAnsi="Times New Roman" w:cs="Times New Roman"/>
          <w:b/>
          <w:sz w:val="24"/>
          <w:szCs w:val="24"/>
        </w:rPr>
        <w:t>SPOSÓB POMIARU:</w:t>
      </w:r>
    </w:p>
    <w:p w:rsidR="00D011D9" w:rsidRDefault="00D011D9" w:rsidP="00D011D9">
      <w:pPr>
        <w:pStyle w:val="NormalnyWeb"/>
        <w:jc w:val="center"/>
      </w:pPr>
      <w:r>
        <w:rPr>
          <w:noProof/>
        </w:rPr>
        <w:lastRenderedPageBreak/>
        <w:drawing>
          <wp:inline distT="0" distB="0" distL="0" distR="0">
            <wp:extent cx="2446866" cy="3048000"/>
            <wp:effectExtent l="19050" t="0" r="0"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447737" cy="3049085"/>
                    </a:xfrm>
                    <a:prstGeom prst="rect">
                      <a:avLst/>
                    </a:prstGeom>
                  </pic:spPr>
                </pic:pic>
              </a:graphicData>
            </a:graphic>
          </wp:inline>
        </w:drawing>
      </w:r>
    </w:p>
    <w:p w:rsidR="00D011D9" w:rsidRPr="00D011D9" w:rsidRDefault="00D011D9" w:rsidP="00D011D9">
      <w:pPr>
        <w:pStyle w:val="HTML-wstpniesformatowany"/>
        <w:rPr>
          <w:rStyle w:val="y2iqfc"/>
          <w:rFonts w:ascii="Times New Roman" w:hAnsi="Times New Roman" w:cs="Times New Roman"/>
          <w:b/>
          <w:sz w:val="24"/>
          <w:szCs w:val="24"/>
        </w:rPr>
      </w:pPr>
      <w:r w:rsidRPr="00D011D9">
        <w:rPr>
          <w:rStyle w:val="y2iqfc"/>
          <w:rFonts w:ascii="Times New Roman" w:hAnsi="Times New Roman" w:cs="Times New Roman"/>
          <w:b/>
          <w:sz w:val="24"/>
          <w:szCs w:val="24"/>
        </w:rPr>
        <w:t>Window recess width + approx. 40 cm</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The length given in this auction refers to the length of the tube itself.</w:t>
      </w:r>
    </w:p>
    <w:p w:rsidR="00D011D9" w:rsidRP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sz w:val="24"/>
          <w:szCs w:val="24"/>
        </w:rPr>
        <w:t>Assembly method:</w:t>
      </w:r>
    </w:p>
    <w:p w:rsidR="00D011D9" w:rsidRDefault="00D011D9" w:rsidP="00D011D9">
      <w:pPr>
        <w:pStyle w:val="HTML-wstpniesformatowany"/>
        <w:rPr>
          <w:rStyle w:val="y2iqfc"/>
          <w:rFonts w:ascii="Times New Roman" w:hAnsi="Times New Roman" w:cs="Times New Roman"/>
          <w:sz w:val="24"/>
          <w:szCs w:val="24"/>
        </w:rPr>
      </w:pPr>
      <w:r w:rsidRPr="00D011D9">
        <w:rPr>
          <w:rStyle w:val="y2iqfc"/>
          <w:rFonts w:ascii="Times New Roman" w:hAnsi="Times New Roman" w:cs="Times New Roman"/>
          <w:b/>
          <w:sz w:val="24"/>
          <w:szCs w:val="24"/>
        </w:rPr>
        <w:t>Attention!</w:t>
      </w:r>
    </w:p>
    <w:p w:rsidR="00D011D9" w:rsidRPr="00D011D9" w:rsidRDefault="00D011D9" w:rsidP="00D011D9">
      <w:pPr>
        <w:pStyle w:val="HTML-wstpniesformatowany"/>
        <w:rPr>
          <w:rFonts w:ascii="Times New Roman" w:hAnsi="Times New Roman" w:cs="Times New Roman"/>
          <w:sz w:val="24"/>
          <w:szCs w:val="24"/>
        </w:rPr>
      </w:pPr>
      <w:r w:rsidRPr="00D011D9">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D011D9" w:rsidRDefault="00D011D9"/>
    <w:sectPr w:rsidR="00D011D9" w:rsidSect="00CA14F0">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606B4E"/>
    <w:multiLevelType w:val="hybridMultilevel"/>
    <w:tmpl w:val="E05EF8E6"/>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3E0220C7"/>
    <w:multiLevelType w:val="hybridMultilevel"/>
    <w:tmpl w:val="667C211A"/>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1"/>
  </w:num>
  <w:num w:numId="2">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D011D9"/>
    <w:rsid w:val="00164206"/>
    <w:rsid w:val="002A57A4"/>
    <w:rsid w:val="0032103A"/>
    <w:rsid w:val="00326FCC"/>
    <w:rsid w:val="00410FA9"/>
    <w:rsid w:val="00600B37"/>
    <w:rsid w:val="00906C1C"/>
    <w:rsid w:val="00945C58"/>
    <w:rsid w:val="009B2B5D"/>
    <w:rsid w:val="00C12A55"/>
    <w:rsid w:val="00CA14F0"/>
    <w:rsid w:val="00CC5544"/>
    <w:rsid w:val="00D011D9"/>
    <w:rsid w:val="00D02B85"/>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819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CA14F0"/>
  </w:style>
  <w:style w:type="paragraph" w:styleId="Nagwek1">
    <w:name w:val="heading 1"/>
    <w:basedOn w:val="Normalny"/>
    <w:link w:val="Nagwek1Znak"/>
    <w:uiPriority w:val="9"/>
    <w:qFormat/>
    <w:rsid w:val="00D011D9"/>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pl-PL"/>
    </w:rPr>
  </w:style>
  <w:style w:type="paragraph" w:styleId="Nagwek2">
    <w:name w:val="heading 2"/>
    <w:basedOn w:val="Normalny"/>
    <w:next w:val="Normalny"/>
    <w:link w:val="Nagwek2Znak"/>
    <w:uiPriority w:val="9"/>
    <w:unhideWhenUsed/>
    <w:qFormat/>
    <w:rsid w:val="00D011D9"/>
    <w:pPr>
      <w:keepNext/>
      <w:keepLines/>
      <w:spacing w:before="200" w:after="0"/>
      <w:outlineLvl w:val="1"/>
    </w:pPr>
    <w:rPr>
      <w:rFonts w:asciiTheme="majorHAnsi" w:eastAsiaTheme="majorEastAsia" w:hAnsiTheme="majorHAnsi" w:cstheme="majorBidi"/>
      <w:b/>
      <w:bCs/>
      <w:color w:val="4F81BD" w:themeColor="accent1"/>
      <w:sz w:val="26"/>
      <w:szCs w:val="26"/>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D011D9"/>
    <w:rPr>
      <w:rFonts w:ascii="Times New Roman" w:eastAsia="Times New Roman" w:hAnsi="Times New Roman" w:cs="Times New Roman"/>
      <w:b/>
      <w:bCs/>
      <w:kern w:val="36"/>
      <w:sz w:val="48"/>
      <w:szCs w:val="48"/>
      <w:lang w:eastAsia="pl-PL"/>
    </w:rPr>
  </w:style>
  <w:style w:type="character" w:customStyle="1" w:styleId="Nagwek2Znak">
    <w:name w:val="Nagłówek 2 Znak"/>
    <w:basedOn w:val="Domylnaczcionkaakapitu"/>
    <w:link w:val="Nagwek2"/>
    <w:uiPriority w:val="9"/>
    <w:rsid w:val="00D011D9"/>
    <w:rPr>
      <w:rFonts w:asciiTheme="majorHAnsi" w:eastAsiaTheme="majorEastAsia" w:hAnsiTheme="majorHAnsi" w:cstheme="majorBidi"/>
      <w:b/>
      <w:bCs/>
      <w:color w:val="4F81BD" w:themeColor="accent1"/>
      <w:sz w:val="26"/>
      <w:szCs w:val="26"/>
    </w:rPr>
  </w:style>
  <w:style w:type="paragraph" w:styleId="NormalnyWeb">
    <w:name w:val="Normal (Web)"/>
    <w:basedOn w:val="Normalny"/>
    <w:uiPriority w:val="99"/>
    <w:unhideWhenUsed/>
    <w:rsid w:val="00D011D9"/>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D011D9"/>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D011D9"/>
    <w:rPr>
      <w:rFonts w:ascii="Tahoma" w:hAnsi="Tahoma" w:cs="Tahoma"/>
      <w:sz w:val="16"/>
      <w:szCs w:val="16"/>
    </w:rPr>
  </w:style>
  <w:style w:type="paragraph" w:styleId="HTML-wstpniesformatowany">
    <w:name w:val="HTML Preformatted"/>
    <w:basedOn w:val="Normalny"/>
    <w:link w:val="HTML-wstpniesformatowanyZnak"/>
    <w:uiPriority w:val="99"/>
    <w:unhideWhenUsed/>
    <w:rsid w:val="00D011D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rsid w:val="00D011D9"/>
    <w:rPr>
      <w:rFonts w:ascii="Courier New" w:eastAsia="Times New Roman" w:hAnsi="Courier New" w:cs="Courier New"/>
      <w:sz w:val="20"/>
      <w:szCs w:val="20"/>
      <w:lang w:eastAsia="pl-PL"/>
    </w:rPr>
  </w:style>
  <w:style w:type="character" w:customStyle="1" w:styleId="y2iqfc">
    <w:name w:val="y2iqfc"/>
    <w:basedOn w:val="Domylnaczcionkaakapitu"/>
    <w:rsid w:val="00D011D9"/>
  </w:style>
</w:styles>
</file>

<file path=word/webSettings.xml><?xml version="1.0" encoding="utf-8"?>
<w:webSettings xmlns:r="http://schemas.openxmlformats.org/officeDocument/2006/relationships" xmlns:w="http://schemas.openxmlformats.org/wordprocessingml/2006/main">
  <w:divs>
    <w:div w:id="132597350">
      <w:bodyDiv w:val="1"/>
      <w:marLeft w:val="0"/>
      <w:marRight w:val="0"/>
      <w:marTop w:val="0"/>
      <w:marBottom w:val="0"/>
      <w:divBdr>
        <w:top w:val="none" w:sz="0" w:space="0" w:color="auto"/>
        <w:left w:val="none" w:sz="0" w:space="0" w:color="auto"/>
        <w:bottom w:val="none" w:sz="0" w:space="0" w:color="auto"/>
        <w:right w:val="none" w:sz="0" w:space="0" w:color="auto"/>
      </w:divBdr>
      <w:divsChild>
        <w:div w:id="1718553147">
          <w:marLeft w:val="0"/>
          <w:marRight w:val="0"/>
          <w:marTop w:val="0"/>
          <w:marBottom w:val="0"/>
          <w:divBdr>
            <w:top w:val="none" w:sz="0" w:space="0" w:color="auto"/>
            <w:left w:val="none" w:sz="0" w:space="0" w:color="auto"/>
            <w:bottom w:val="none" w:sz="0" w:space="0" w:color="auto"/>
            <w:right w:val="none" w:sz="0" w:space="0" w:color="auto"/>
          </w:divBdr>
          <w:divsChild>
            <w:div w:id="1768697451">
              <w:marLeft w:val="0"/>
              <w:marRight w:val="0"/>
              <w:marTop w:val="0"/>
              <w:marBottom w:val="0"/>
              <w:divBdr>
                <w:top w:val="none" w:sz="0" w:space="0" w:color="auto"/>
                <w:left w:val="none" w:sz="0" w:space="0" w:color="auto"/>
                <w:bottom w:val="none" w:sz="0" w:space="0" w:color="auto"/>
                <w:right w:val="none" w:sz="0" w:space="0" w:color="auto"/>
              </w:divBdr>
              <w:divsChild>
                <w:div w:id="1100761616">
                  <w:marLeft w:val="0"/>
                  <w:marRight w:val="0"/>
                  <w:marTop w:val="0"/>
                  <w:marBottom w:val="0"/>
                  <w:divBdr>
                    <w:top w:val="none" w:sz="0" w:space="0" w:color="auto"/>
                    <w:left w:val="none" w:sz="0" w:space="0" w:color="auto"/>
                    <w:bottom w:val="none" w:sz="0" w:space="0" w:color="auto"/>
                    <w:right w:val="none" w:sz="0" w:space="0" w:color="auto"/>
                  </w:divBdr>
                  <w:divsChild>
                    <w:div w:id="14157097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5341896">
      <w:bodyDiv w:val="1"/>
      <w:marLeft w:val="0"/>
      <w:marRight w:val="0"/>
      <w:marTop w:val="0"/>
      <w:marBottom w:val="0"/>
      <w:divBdr>
        <w:top w:val="none" w:sz="0" w:space="0" w:color="auto"/>
        <w:left w:val="none" w:sz="0" w:space="0" w:color="auto"/>
        <w:bottom w:val="none" w:sz="0" w:space="0" w:color="auto"/>
        <w:right w:val="none" w:sz="0" w:space="0" w:color="auto"/>
      </w:divBdr>
    </w:div>
    <w:div w:id="498545192">
      <w:bodyDiv w:val="1"/>
      <w:marLeft w:val="0"/>
      <w:marRight w:val="0"/>
      <w:marTop w:val="0"/>
      <w:marBottom w:val="0"/>
      <w:divBdr>
        <w:top w:val="none" w:sz="0" w:space="0" w:color="auto"/>
        <w:left w:val="none" w:sz="0" w:space="0" w:color="auto"/>
        <w:bottom w:val="none" w:sz="0" w:space="0" w:color="auto"/>
        <w:right w:val="none" w:sz="0" w:space="0" w:color="auto"/>
      </w:divBdr>
    </w:div>
    <w:div w:id="618996138">
      <w:bodyDiv w:val="1"/>
      <w:marLeft w:val="0"/>
      <w:marRight w:val="0"/>
      <w:marTop w:val="0"/>
      <w:marBottom w:val="0"/>
      <w:divBdr>
        <w:top w:val="none" w:sz="0" w:space="0" w:color="auto"/>
        <w:left w:val="none" w:sz="0" w:space="0" w:color="auto"/>
        <w:bottom w:val="none" w:sz="0" w:space="0" w:color="auto"/>
        <w:right w:val="none" w:sz="0" w:space="0" w:color="auto"/>
      </w:divBdr>
    </w:div>
    <w:div w:id="692800821">
      <w:bodyDiv w:val="1"/>
      <w:marLeft w:val="0"/>
      <w:marRight w:val="0"/>
      <w:marTop w:val="0"/>
      <w:marBottom w:val="0"/>
      <w:divBdr>
        <w:top w:val="none" w:sz="0" w:space="0" w:color="auto"/>
        <w:left w:val="none" w:sz="0" w:space="0" w:color="auto"/>
        <w:bottom w:val="none" w:sz="0" w:space="0" w:color="auto"/>
        <w:right w:val="none" w:sz="0" w:space="0" w:color="auto"/>
      </w:divBdr>
    </w:div>
    <w:div w:id="981737210">
      <w:bodyDiv w:val="1"/>
      <w:marLeft w:val="0"/>
      <w:marRight w:val="0"/>
      <w:marTop w:val="0"/>
      <w:marBottom w:val="0"/>
      <w:divBdr>
        <w:top w:val="none" w:sz="0" w:space="0" w:color="auto"/>
        <w:left w:val="none" w:sz="0" w:space="0" w:color="auto"/>
        <w:bottom w:val="none" w:sz="0" w:space="0" w:color="auto"/>
        <w:right w:val="none" w:sz="0" w:space="0" w:color="auto"/>
      </w:divBdr>
      <w:divsChild>
        <w:div w:id="259876576">
          <w:marLeft w:val="0"/>
          <w:marRight w:val="0"/>
          <w:marTop w:val="0"/>
          <w:marBottom w:val="0"/>
          <w:divBdr>
            <w:top w:val="none" w:sz="0" w:space="0" w:color="auto"/>
            <w:left w:val="none" w:sz="0" w:space="0" w:color="auto"/>
            <w:bottom w:val="none" w:sz="0" w:space="0" w:color="auto"/>
            <w:right w:val="none" w:sz="0" w:space="0" w:color="auto"/>
          </w:divBdr>
          <w:divsChild>
            <w:div w:id="365057941">
              <w:marLeft w:val="0"/>
              <w:marRight w:val="0"/>
              <w:marTop w:val="0"/>
              <w:marBottom w:val="0"/>
              <w:divBdr>
                <w:top w:val="none" w:sz="0" w:space="0" w:color="auto"/>
                <w:left w:val="none" w:sz="0" w:space="0" w:color="auto"/>
                <w:bottom w:val="none" w:sz="0" w:space="0" w:color="auto"/>
                <w:right w:val="none" w:sz="0" w:space="0" w:color="auto"/>
              </w:divBdr>
              <w:divsChild>
                <w:div w:id="1342930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59194692">
          <w:marLeft w:val="0"/>
          <w:marRight w:val="0"/>
          <w:marTop w:val="0"/>
          <w:marBottom w:val="0"/>
          <w:divBdr>
            <w:top w:val="none" w:sz="0" w:space="0" w:color="auto"/>
            <w:left w:val="none" w:sz="0" w:space="0" w:color="auto"/>
            <w:bottom w:val="none" w:sz="0" w:space="0" w:color="auto"/>
            <w:right w:val="none" w:sz="0" w:space="0" w:color="auto"/>
          </w:divBdr>
          <w:divsChild>
            <w:div w:id="91509509">
              <w:marLeft w:val="0"/>
              <w:marRight w:val="0"/>
              <w:marTop w:val="0"/>
              <w:marBottom w:val="0"/>
              <w:divBdr>
                <w:top w:val="none" w:sz="0" w:space="0" w:color="auto"/>
                <w:left w:val="none" w:sz="0" w:space="0" w:color="auto"/>
                <w:bottom w:val="none" w:sz="0" w:space="0" w:color="auto"/>
                <w:right w:val="none" w:sz="0" w:space="0" w:color="auto"/>
              </w:divBdr>
              <w:divsChild>
                <w:div w:id="1030881947">
                  <w:marLeft w:val="0"/>
                  <w:marRight w:val="0"/>
                  <w:marTop w:val="0"/>
                  <w:marBottom w:val="0"/>
                  <w:divBdr>
                    <w:top w:val="none" w:sz="0" w:space="0" w:color="auto"/>
                    <w:left w:val="none" w:sz="0" w:space="0" w:color="auto"/>
                    <w:bottom w:val="none" w:sz="0" w:space="0" w:color="auto"/>
                    <w:right w:val="none" w:sz="0" w:space="0" w:color="auto"/>
                  </w:divBdr>
                  <w:divsChild>
                    <w:div w:id="912155683">
                      <w:marLeft w:val="0"/>
                      <w:marRight w:val="0"/>
                      <w:marTop w:val="0"/>
                      <w:marBottom w:val="0"/>
                      <w:divBdr>
                        <w:top w:val="none" w:sz="0" w:space="0" w:color="auto"/>
                        <w:left w:val="none" w:sz="0" w:space="0" w:color="auto"/>
                        <w:bottom w:val="none" w:sz="0" w:space="0" w:color="auto"/>
                        <w:right w:val="none" w:sz="0" w:space="0" w:color="auto"/>
                      </w:divBdr>
                      <w:divsChild>
                        <w:div w:id="13256651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6977213">
              <w:marLeft w:val="0"/>
              <w:marRight w:val="0"/>
              <w:marTop w:val="0"/>
              <w:marBottom w:val="0"/>
              <w:divBdr>
                <w:top w:val="none" w:sz="0" w:space="0" w:color="auto"/>
                <w:left w:val="none" w:sz="0" w:space="0" w:color="auto"/>
                <w:bottom w:val="none" w:sz="0" w:space="0" w:color="auto"/>
                <w:right w:val="none" w:sz="0" w:space="0" w:color="auto"/>
              </w:divBdr>
              <w:divsChild>
                <w:div w:id="2853558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08828048">
      <w:bodyDiv w:val="1"/>
      <w:marLeft w:val="0"/>
      <w:marRight w:val="0"/>
      <w:marTop w:val="0"/>
      <w:marBottom w:val="0"/>
      <w:divBdr>
        <w:top w:val="none" w:sz="0" w:space="0" w:color="auto"/>
        <w:left w:val="none" w:sz="0" w:space="0" w:color="auto"/>
        <w:bottom w:val="none" w:sz="0" w:space="0" w:color="auto"/>
        <w:right w:val="none" w:sz="0" w:space="0" w:color="auto"/>
      </w:divBdr>
    </w:div>
    <w:div w:id="1031109525">
      <w:bodyDiv w:val="1"/>
      <w:marLeft w:val="0"/>
      <w:marRight w:val="0"/>
      <w:marTop w:val="0"/>
      <w:marBottom w:val="0"/>
      <w:divBdr>
        <w:top w:val="none" w:sz="0" w:space="0" w:color="auto"/>
        <w:left w:val="none" w:sz="0" w:space="0" w:color="auto"/>
        <w:bottom w:val="none" w:sz="0" w:space="0" w:color="auto"/>
        <w:right w:val="none" w:sz="0" w:space="0" w:color="auto"/>
      </w:divBdr>
    </w:div>
    <w:div w:id="1117138175">
      <w:bodyDiv w:val="1"/>
      <w:marLeft w:val="0"/>
      <w:marRight w:val="0"/>
      <w:marTop w:val="0"/>
      <w:marBottom w:val="0"/>
      <w:divBdr>
        <w:top w:val="none" w:sz="0" w:space="0" w:color="auto"/>
        <w:left w:val="none" w:sz="0" w:space="0" w:color="auto"/>
        <w:bottom w:val="none" w:sz="0" w:space="0" w:color="auto"/>
        <w:right w:val="none" w:sz="0" w:space="0" w:color="auto"/>
      </w:divBdr>
      <w:divsChild>
        <w:div w:id="1436822523">
          <w:marLeft w:val="0"/>
          <w:marRight w:val="0"/>
          <w:marTop w:val="0"/>
          <w:marBottom w:val="0"/>
          <w:divBdr>
            <w:top w:val="none" w:sz="0" w:space="0" w:color="auto"/>
            <w:left w:val="none" w:sz="0" w:space="0" w:color="auto"/>
            <w:bottom w:val="none" w:sz="0" w:space="0" w:color="auto"/>
            <w:right w:val="none" w:sz="0" w:space="0" w:color="auto"/>
          </w:divBdr>
        </w:div>
      </w:divsChild>
    </w:div>
    <w:div w:id="1183520539">
      <w:bodyDiv w:val="1"/>
      <w:marLeft w:val="0"/>
      <w:marRight w:val="0"/>
      <w:marTop w:val="0"/>
      <w:marBottom w:val="0"/>
      <w:divBdr>
        <w:top w:val="none" w:sz="0" w:space="0" w:color="auto"/>
        <w:left w:val="none" w:sz="0" w:space="0" w:color="auto"/>
        <w:bottom w:val="none" w:sz="0" w:space="0" w:color="auto"/>
        <w:right w:val="none" w:sz="0" w:space="0" w:color="auto"/>
      </w:divBdr>
      <w:divsChild>
        <w:div w:id="108596427">
          <w:marLeft w:val="0"/>
          <w:marRight w:val="0"/>
          <w:marTop w:val="0"/>
          <w:marBottom w:val="0"/>
          <w:divBdr>
            <w:top w:val="none" w:sz="0" w:space="0" w:color="auto"/>
            <w:left w:val="none" w:sz="0" w:space="0" w:color="auto"/>
            <w:bottom w:val="none" w:sz="0" w:space="0" w:color="auto"/>
            <w:right w:val="none" w:sz="0" w:space="0" w:color="auto"/>
          </w:divBdr>
        </w:div>
      </w:divsChild>
    </w:div>
    <w:div w:id="1583416109">
      <w:bodyDiv w:val="1"/>
      <w:marLeft w:val="0"/>
      <w:marRight w:val="0"/>
      <w:marTop w:val="0"/>
      <w:marBottom w:val="0"/>
      <w:divBdr>
        <w:top w:val="none" w:sz="0" w:space="0" w:color="auto"/>
        <w:left w:val="none" w:sz="0" w:space="0" w:color="auto"/>
        <w:bottom w:val="none" w:sz="0" w:space="0" w:color="auto"/>
        <w:right w:val="none" w:sz="0" w:space="0" w:color="auto"/>
      </w:divBdr>
    </w:div>
    <w:div w:id="1625191327">
      <w:bodyDiv w:val="1"/>
      <w:marLeft w:val="0"/>
      <w:marRight w:val="0"/>
      <w:marTop w:val="0"/>
      <w:marBottom w:val="0"/>
      <w:divBdr>
        <w:top w:val="none" w:sz="0" w:space="0" w:color="auto"/>
        <w:left w:val="none" w:sz="0" w:space="0" w:color="auto"/>
        <w:bottom w:val="none" w:sz="0" w:space="0" w:color="auto"/>
        <w:right w:val="none" w:sz="0" w:space="0" w:color="auto"/>
      </w:divBdr>
    </w:div>
    <w:div w:id="1861897113">
      <w:bodyDiv w:val="1"/>
      <w:marLeft w:val="0"/>
      <w:marRight w:val="0"/>
      <w:marTop w:val="0"/>
      <w:marBottom w:val="0"/>
      <w:divBdr>
        <w:top w:val="none" w:sz="0" w:space="0" w:color="auto"/>
        <w:left w:val="none" w:sz="0" w:space="0" w:color="auto"/>
        <w:bottom w:val="none" w:sz="0" w:space="0" w:color="auto"/>
        <w:right w:val="none" w:sz="0" w:space="0" w:color="auto"/>
      </w:divBdr>
    </w:div>
    <w:div w:id="19969115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TotalTime>
  <Pages>1</Pages>
  <Words>248</Words>
  <Characters>1491</Characters>
  <Application>Microsoft Office Word</Application>
  <DocSecurity>0</DocSecurity>
  <Lines>12</Lines>
  <Paragraphs>3</Paragraphs>
  <ScaleCrop>false</ScaleCrop>
  <Company/>
  <LinksUpToDate>false</LinksUpToDate>
  <CharactersWithSpaces>1736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12</cp:revision>
  <dcterms:created xsi:type="dcterms:W3CDTF">2024-12-05T07:33:00Z</dcterms:created>
  <dcterms:modified xsi:type="dcterms:W3CDTF">2024-12-05T07:51:00Z</dcterms:modified>
</cp:coreProperties>
</file>