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3BE" w:rsidRPr="00A843BE" w:rsidRDefault="00A843BE" w:rsidP="00A843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1st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70276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20</w:t>
      </w:r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A843B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A843BE" w:rsidRDefault="00A843BE"/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auction concerns a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702761">
        <w:rPr>
          <w:rStyle w:val="y2iqfc"/>
          <w:rFonts w:ascii="Times New Roman" w:hAnsi="Times New Roman" w:cs="Times New Roman"/>
          <w:b/>
          <w:sz w:val="24"/>
          <w:szCs w:val="24"/>
        </w:rPr>
        <w:t>20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curtain rod is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made of high-quality raw material 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>from a German company, ensuring durability for years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rail design is simple, classic,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installation.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width of the rail and the arrangement of the track prevents the curtains from overlapping,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ensuring smooth sliding of the curtains</w:t>
      </w:r>
    </w:p>
    <w:p w:rsidR="00A843BE" w:rsidRPr="00A843BE" w:rsidRDefault="00A843BE" w:rsidP="00A843BE">
      <w:pPr>
        <w:pStyle w:val="HTML-wstpniesformatowany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The product is dedicated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to modern interiors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hotels and traditional rooms</w:t>
      </w:r>
    </w:p>
    <w:p w:rsidR="00A843BE" w:rsidRDefault="00A843BE"/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1-track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black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702761">
        <w:rPr>
          <w:rStyle w:val="y2iqfc"/>
          <w:rFonts w:ascii="Times New Roman" w:hAnsi="Times New Roman" w:cs="Times New Roman"/>
          <w:sz w:val="24"/>
          <w:szCs w:val="24"/>
        </w:rPr>
        <w:t>20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Updo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a roll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A843BE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dowels with screws in the appropriate quantity </w:t>
      </w:r>
    </w:p>
    <w:p w:rsidR="00A843BE" w:rsidRPr="00A843BE" w:rsidRDefault="00A843BE" w:rsidP="00A843BE">
      <w:pPr>
        <w:pStyle w:val="HTML-wstpniesformatowany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A843BE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A843BE" w:rsidRDefault="00A843BE" w:rsidP="00A843BE">
      <w:pPr>
        <w:pStyle w:val="NormalnyWeb"/>
      </w:pP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A843BE" w:rsidRPr="00A843BE" w:rsidRDefault="00A843BE" w:rsidP="00A843BE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70276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20 </w:t>
      </w: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pcs.</w:t>
      </w:r>
    </w:p>
    <w:p w:rsidR="00A843BE" w:rsidRDefault="00A843BE" w:rsidP="00A843BE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402674" cy="4238625"/>
            <wp:effectExtent l="19050" t="0" r="7276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5743" cy="424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A843BE" w:rsidRPr="00A843BE" w:rsidRDefault="00A843BE" w:rsidP="00A843BE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A843BE" w:rsidRPr="00A843BE" w:rsidRDefault="00A843BE" w:rsidP="00A843BE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A843BE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A843BE" w:rsidRDefault="00A843BE"/>
    <w:sectPr w:rsidR="00A843BE" w:rsidSect="008B4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1007A2"/>
    <w:multiLevelType w:val="hybridMultilevel"/>
    <w:tmpl w:val="2102D1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832EC6"/>
    <w:multiLevelType w:val="hybridMultilevel"/>
    <w:tmpl w:val="26AE6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843BE"/>
    <w:rsid w:val="00340502"/>
    <w:rsid w:val="00702761"/>
    <w:rsid w:val="00806C97"/>
    <w:rsid w:val="008B4800"/>
    <w:rsid w:val="00A843BE"/>
    <w:rsid w:val="00B25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4800"/>
  </w:style>
  <w:style w:type="paragraph" w:styleId="Nagwek2">
    <w:name w:val="heading 2"/>
    <w:basedOn w:val="Normalny"/>
    <w:link w:val="Nagwek2Znak"/>
    <w:uiPriority w:val="9"/>
    <w:qFormat/>
    <w:rsid w:val="00A843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843B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84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4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3BE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843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843B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A843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7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04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4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97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25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5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186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4</cp:revision>
  <dcterms:created xsi:type="dcterms:W3CDTF">2024-11-07T12:04:00Z</dcterms:created>
  <dcterms:modified xsi:type="dcterms:W3CDTF">2024-11-07T12:09:00Z</dcterms:modified>
</cp:coreProperties>
</file>