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3CA" w:rsidRDefault="006963CA" w:rsidP="00696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ceiling rail curtain rod complete with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clip</w:t>
      </w:r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2nd track, </w:t>
      </w:r>
      <w:r w:rsidR="00B46C9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</w:t>
      </w:r>
      <w:r w:rsidR="000F1BB0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5</w:t>
      </w:r>
      <w:r w:rsidRPr="006963CA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0cm, black</w:t>
      </w:r>
    </w:p>
    <w:p w:rsidR="006963CA" w:rsidRDefault="006963CA" w:rsidP="00696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The auction concerns a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PVC ceiling curtain rod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with full accessories, </w:t>
      </w:r>
      <w:r w:rsidR="00B46C91">
        <w:rPr>
          <w:rStyle w:val="y2iqfc"/>
          <w:rFonts w:ascii="Times New Roman" w:hAnsi="Times New Roman" w:cs="Times New Roman"/>
          <w:b/>
          <w:sz w:val="24"/>
          <w:szCs w:val="24"/>
        </w:rPr>
        <w:t>2</w:t>
      </w:r>
      <w:r w:rsidR="000F1BB0">
        <w:rPr>
          <w:rStyle w:val="y2iqfc"/>
          <w:rFonts w:ascii="Times New Roman" w:hAnsi="Times New Roman" w:cs="Times New Roman"/>
          <w:b/>
          <w:sz w:val="24"/>
          <w:szCs w:val="24"/>
        </w:rPr>
        <w:t>5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Curtain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rod made of high-quality raw material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6963CA" w:rsidRPr="006963CA" w:rsidRDefault="006963CA" w:rsidP="006963C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hotels and traditional rooms</w:t>
      </w:r>
    </w:p>
    <w:p w:rsidR="006963CA" w:rsidRPr="006963CA" w:rsidRDefault="006963CA" w:rsidP="00696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2-track black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rail, </w:t>
      </w:r>
      <w:r w:rsidR="00B46C91">
        <w:rPr>
          <w:rStyle w:val="y2iqfc"/>
          <w:rFonts w:ascii="Times New Roman" w:hAnsi="Times New Roman" w:cs="Times New Roman"/>
          <w:sz w:val="24"/>
          <w:szCs w:val="24"/>
        </w:rPr>
        <w:t>2</w:t>
      </w:r>
      <w:r w:rsidR="000F1BB0">
        <w:rPr>
          <w:rStyle w:val="y2iqfc"/>
          <w:rFonts w:ascii="Times New Roman" w:hAnsi="Times New Roman" w:cs="Times New Roman"/>
          <w:sz w:val="24"/>
          <w:szCs w:val="24"/>
        </w:rPr>
        <w:t>5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Updo: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with a roll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• End plug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- 2 pcs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:rsidR="006963CA" w:rsidRPr="006963CA" w:rsidRDefault="006963CA" w:rsidP="006963C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Plugs for mounting holes</w:t>
      </w:r>
      <w:r w:rsidRPr="006963CA">
        <w:rPr>
          <w:rStyle w:val="y2iqfc"/>
          <w:rFonts w:ascii="Times New Roman" w:hAnsi="Times New Roman" w:cs="Times New Roman"/>
          <w:sz w:val="24"/>
          <w:szCs w:val="24"/>
        </w:rPr>
        <w:t xml:space="preserve"> (for screws)</w:t>
      </w:r>
    </w:p>
    <w:p w:rsidR="006963CA" w:rsidRPr="006963CA" w:rsidRDefault="006963CA" w:rsidP="006963CA">
      <w:pPr>
        <w:pStyle w:val="NormalnyWeb"/>
      </w:pP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6963CA" w:rsidRPr="006963CA" w:rsidRDefault="006963CA" w:rsidP="006963CA">
      <w:pPr>
        <w:pStyle w:val="HTML-wstpniesformatowany"/>
        <w:rPr>
          <w:b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Quantity: </w:t>
      </w:r>
      <w:r w:rsidR="000F1BB0">
        <w:rPr>
          <w:rStyle w:val="y2iqfc"/>
          <w:rFonts w:ascii="Times New Roman" w:hAnsi="Times New Roman" w:cs="Times New Roman"/>
          <w:b/>
          <w:sz w:val="24"/>
          <w:szCs w:val="24"/>
        </w:rPr>
        <w:t>50</w:t>
      </w: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pcs</w:t>
      </w:r>
      <w:r w:rsidRPr="006963CA">
        <w:rPr>
          <w:rStyle w:val="y2iqfc"/>
          <w:b/>
        </w:rPr>
        <w:t>.</w:t>
      </w:r>
    </w:p>
    <w:p w:rsidR="006963CA" w:rsidRDefault="006963CA" w:rsidP="006963CA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3124200" cy="3891737"/>
            <wp:effectExtent l="19050" t="0" r="0" b="0"/>
            <wp:docPr id="1" name="Obraz 0" descr="6e40b7174356ae1a24bdb98223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40b7174356ae1a24bdb98223a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389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6963CA" w:rsidRPr="006963CA" w:rsidRDefault="006963CA" w:rsidP="006963CA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b/>
          <w:sz w:val="24"/>
          <w:szCs w:val="24"/>
        </w:rPr>
        <w:t>Window recess width + approx. 40 cm</w:t>
      </w:r>
    </w:p>
    <w:p w:rsidR="006963CA" w:rsidRPr="006963CA" w:rsidRDefault="006963CA" w:rsidP="006963CA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6963CA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6963CA" w:rsidRDefault="006963CA" w:rsidP="006963CA">
      <w:pPr>
        <w:pStyle w:val="NormalnyWeb"/>
      </w:pPr>
    </w:p>
    <w:p w:rsidR="006963CA" w:rsidRDefault="006963CA" w:rsidP="00696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63CA" w:rsidRPr="006963CA" w:rsidRDefault="006963CA" w:rsidP="006963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963CA" w:rsidRDefault="006963CA"/>
    <w:sectPr w:rsidR="006963CA" w:rsidSect="00CA23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0A4E1F"/>
    <w:multiLevelType w:val="hybridMultilevel"/>
    <w:tmpl w:val="78028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12D7D"/>
    <w:multiLevelType w:val="hybridMultilevel"/>
    <w:tmpl w:val="863EA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6963CA"/>
    <w:rsid w:val="000F1BB0"/>
    <w:rsid w:val="00171DD6"/>
    <w:rsid w:val="00437AB4"/>
    <w:rsid w:val="00632C01"/>
    <w:rsid w:val="006963CA"/>
    <w:rsid w:val="00843B07"/>
    <w:rsid w:val="00A3611E"/>
    <w:rsid w:val="00A50B65"/>
    <w:rsid w:val="00B46C91"/>
    <w:rsid w:val="00CA2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2320"/>
  </w:style>
  <w:style w:type="paragraph" w:styleId="Nagwek2">
    <w:name w:val="heading 2"/>
    <w:basedOn w:val="Normalny"/>
    <w:link w:val="Nagwek2Znak"/>
    <w:uiPriority w:val="9"/>
    <w:qFormat/>
    <w:rsid w:val="006963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963C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963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96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9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63CA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6963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6963CA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6963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5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82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5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70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7</cp:revision>
  <dcterms:created xsi:type="dcterms:W3CDTF">2024-11-07T12:22:00Z</dcterms:created>
  <dcterms:modified xsi:type="dcterms:W3CDTF">2024-11-07T12:29:00Z</dcterms:modified>
</cp:coreProperties>
</file>