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11D9" w:rsidRPr="00D011D9" w:rsidRDefault="00995270" w:rsidP="00D011D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Olimp single </w:t>
      </w:r>
      <w:proofErr w:type="spellStart"/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>curtain</w:t>
      </w:r>
      <w:proofErr w:type="spellEnd"/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 rod, 19</w:t>
      </w:r>
      <w:r w:rsidR="00D011D9" w:rsidRPr="00D011D9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 mm, </w:t>
      </w:r>
      <w:r w:rsidR="00D011D9" w:rsidRPr="00164206">
        <w:rPr>
          <w:rFonts w:ascii="Times New Roman" w:eastAsia="Times New Roman" w:hAnsi="Times New Roman" w:cs="Times New Roman"/>
          <w:b/>
          <w:i/>
          <w:color w:val="FF0000"/>
          <w:sz w:val="28"/>
          <w:szCs w:val="28"/>
          <w:lang w:eastAsia="pl-PL"/>
        </w:rPr>
        <w:t>150 cm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, </w:t>
      </w:r>
      <w:r w:rsidR="00AE76E4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Olimp Ball, </w:t>
      </w:r>
      <w:proofErr w:type="spellStart"/>
      <w:r w:rsidR="000633F7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>steinleess</w:t>
      </w:r>
      <w:proofErr w:type="spellEnd"/>
      <w:r w:rsidR="000633F7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 steel</w:t>
      </w:r>
    </w:p>
    <w:p w:rsidR="00D011D9" w:rsidRDefault="00D011D9">
      <w:pPr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</w:rPr>
      </w:pPr>
    </w:p>
    <w:p w:rsidR="00D011D9" w:rsidRPr="00D011D9" w:rsidRDefault="00D011D9" w:rsidP="00D011D9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PRODUCT FEATURES:</w:t>
      </w:r>
    </w:p>
    <w:p w:rsidR="00D011D9" w:rsidRDefault="00D011D9" w:rsidP="00D011D9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auction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concerns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ready-to-install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single metal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curtain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rod </w:t>
      </w: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with</w:t>
      </w:r>
      <w:proofErr w:type="spellEnd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full</w:t>
      </w:r>
      <w:proofErr w:type="spellEnd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equipment</w:t>
      </w:r>
      <w:proofErr w:type="spellEnd"/>
    </w:p>
    <w:p w:rsidR="00600B37" w:rsidRDefault="00600B37" w:rsidP="00D011D9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>
        <w:rPr>
          <w:rStyle w:val="y2iqfc"/>
          <w:rFonts w:ascii="Times New Roman" w:hAnsi="Times New Roman" w:cs="Times New Roman"/>
          <w:sz w:val="24"/>
          <w:szCs w:val="24"/>
        </w:rPr>
        <w:t>Color</w:t>
      </w:r>
      <w:proofErr w:type="spellEnd"/>
      <w:r>
        <w:rPr>
          <w:rStyle w:val="y2iqfc"/>
          <w:rFonts w:ascii="Times New Roman" w:hAnsi="Times New Roman" w:cs="Times New Roman"/>
          <w:sz w:val="24"/>
          <w:szCs w:val="24"/>
        </w:rPr>
        <w:t>:</w:t>
      </w:r>
      <w:r w:rsidR="00906C1C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0633F7">
        <w:rPr>
          <w:rFonts w:ascii="Times New Roman" w:hAnsi="Times New Roman" w:cs="Times New Roman"/>
          <w:b/>
          <w:i/>
          <w:sz w:val="28"/>
          <w:szCs w:val="28"/>
        </w:rPr>
        <w:t>steinleess</w:t>
      </w:r>
      <w:proofErr w:type="spellEnd"/>
      <w:r w:rsidR="000633F7">
        <w:rPr>
          <w:rFonts w:ascii="Times New Roman" w:hAnsi="Times New Roman" w:cs="Times New Roman"/>
          <w:b/>
          <w:i/>
          <w:sz w:val="28"/>
          <w:szCs w:val="28"/>
        </w:rPr>
        <w:t xml:space="preserve"> steel</w:t>
      </w:r>
    </w:p>
    <w:p w:rsidR="00164206" w:rsidRDefault="00164206" w:rsidP="00D011D9">
      <w:pPr>
        <w:pStyle w:val="HTML-wstpniesformatowany"/>
        <w:rPr>
          <w:rStyle w:val="y2iqfc"/>
          <w:rFonts w:ascii="Times New Roman" w:hAnsi="Times New Roman" w:cs="Times New Roman"/>
          <w:b/>
          <w:color w:val="FF0000"/>
          <w:sz w:val="24"/>
          <w:szCs w:val="24"/>
        </w:rPr>
      </w:pPr>
      <w:r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>
        <w:rPr>
          <w:rStyle w:val="y2iqfc"/>
          <w:rFonts w:ascii="Times New Roman" w:hAnsi="Times New Roman" w:cs="Times New Roman"/>
          <w:sz w:val="24"/>
          <w:szCs w:val="24"/>
        </w:rPr>
        <w:t>Lenght</w:t>
      </w:r>
      <w:proofErr w:type="spellEnd"/>
      <w:r>
        <w:rPr>
          <w:rStyle w:val="y2iqfc"/>
          <w:rFonts w:ascii="Times New Roman" w:hAnsi="Times New Roman" w:cs="Times New Roman"/>
          <w:sz w:val="24"/>
          <w:szCs w:val="24"/>
        </w:rPr>
        <w:t xml:space="preserve">: </w:t>
      </w:r>
      <w:r>
        <w:rPr>
          <w:rStyle w:val="y2iqfc"/>
          <w:rFonts w:ascii="Times New Roman" w:hAnsi="Times New Roman" w:cs="Times New Roman"/>
          <w:b/>
          <w:color w:val="FF0000"/>
          <w:sz w:val="24"/>
          <w:szCs w:val="24"/>
        </w:rPr>
        <w:t>150cm</w:t>
      </w:r>
    </w:p>
    <w:p w:rsidR="00326FCC" w:rsidRPr="00326FCC" w:rsidRDefault="00326FCC" w:rsidP="00D011D9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>
        <w:rPr>
          <w:rStyle w:val="y2iqfc"/>
          <w:rFonts w:ascii="Times New Roman" w:hAnsi="Times New Roman" w:cs="Times New Roman"/>
          <w:sz w:val="24"/>
          <w:szCs w:val="24"/>
        </w:rPr>
        <w:t>Ending</w:t>
      </w:r>
      <w:proofErr w:type="spellEnd"/>
      <w:r>
        <w:rPr>
          <w:rStyle w:val="y2iqfc"/>
          <w:rFonts w:ascii="Times New Roman" w:hAnsi="Times New Roman" w:cs="Times New Roman"/>
          <w:sz w:val="24"/>
          <w:szCs w:val="24"/>
        </w:rPr>
        <w:t xml:space="preserve">: </w:t>
      </w:r>
      <w:r w:rsidR="00AE76E4">
        <w:rPr>
          <w:rStyle w:val="y2iqfc"/>
          <w:rFonts w:ascii="Times New Roman" w:hAnsi="Times New Roman" w:cs="Times New Roman"/>
          <w:b/>
          <w:sz w:val="24"/>
          <w:szCs w:val="24"/>
        </w:rPr>
        <w:t>Olimp Ball</w:t>
      </w:r>
    </w:p>
    <w:p w:rsidR="00D011D9" w:rsidRPr="00D011D9" w:rsidRDefault="00D011D9" w:rsidP="00D011D9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• All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elements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set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are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galvanized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making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them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resistant</w:t>
      </w:r>
      <w:proofErr w:type="spellEnd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to </w:t>
      </w: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abrasion</w:t>
      </w:r>
      <w:proofErr w:type="spellEnd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rust</w:t>
      </w:r>
      <w:proofErr w:type="spellEnd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and </w:t>
      </w: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discoloration</w:t>
      </w:r>
      <w:proofErr w:type="spellEnd"/>
    </w:p>
    <w:p w:rsidR="00D011D9" w:rsidRPr="00D011D9" w:rsidRDefault="00D011D9" w:rsidP="00D011D9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• A </w:t>
      </w: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hard</w:t>
      </w:r>
      <w:proofErr w:type="spellEnd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metal </w:t>
      </w: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alloy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tube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with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increased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wall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thickness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is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resistant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to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bending</w:t>
      </w:r>
      <w:proofErr w:type="spellEnd"/>
    </w:p>
    <w:p w:rsidR="00D011D9" w:rsidRPr="00D011D9" w:rsidRDefault="00D011D9" w:rsidP="00D011D9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colors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metal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are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subdued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they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do not stand out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strongly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in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background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making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curtain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rod </w:t>
      </w:r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fit </w:t>
      </w: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into</w:t>
      </w:r>
      <w:proofErr w:type="spellEnd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any</w:t>
      </w:r>
      <w:proofErr w:type="spellEnd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interior</w:t>
      </w:r>
    </w:p>
    <w:p w:rsidR="00D011D9" w:rsidRPr="00D011D9" w:rsidRDefault="00D011D9" w:rsidP="00D011D9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wheels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on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inside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are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covered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with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a plastic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coating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thanks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to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which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they</w:t>
      </w:r>
      <w:proofErr w:type="spellEnd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move</w:t>
      </w:r>
      <w:proofErr w:type="spellEnd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silently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along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tube</w:t>
      </w:r>
      <w:proofErr w:type="spellEnd"/>
    </w:p>
    <w:p w:rsidR="00D011D9" w:rsidRPr="00D011D9" w:rsidRDefault="00D011D9" w:rsidP="00D011D9">
      <w:pPr>
        <w:pStyle w:val="HTML-wstpniesformatowany"/>
        <w:rPr>
          <w:rFonts w:ascii="Times New Roman" w:hAnsi="Times New Roman" w:cs="Times New Roman"/>
          <w:sz w:val="24"/>
          <w:szCs w:val="24"/>
        </w:rPr>
      </w:pPr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Universal </w:t>
      </w: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installation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: on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ceiling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or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wall</w:t>
      </w:r>
      <w:proofErr w:type="spellEnd"/>
    </w:p>
    <w:p w:rsidR="00D011D9" w:rsidRPr="00D011D9" w:rsidRDefault="00D011D9">
      <w:pPr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</w:pPr>
    </w:p>
    <w:p w:rsidR="00D011D9" w:rsidRPr="00D011D9" w:rsidRDefault="00D011D9" w:rsidP="00D011D9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SET ELEMENTS:</w:t>
      </w:r>
    </w:p>
    <w:p w:rsidR="00D011D9" w:rsidRPr="00D011D9" w:rsidRDefault="00D011D9" w:rsidP="00D011D9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r w:rsidR="00995270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Metal </w:t>
      </w:r>
      <w:proofErr w:type="spellStart"/>
      <w:r w:rsidR="00995270">
        <w:rPr>
          <w:rStyle w:val="y2iqfc"/>
          <w:rFonts w:ascii="Times New Roman" w:hAnsi="Times New Roman" w:cs="Times New Roman"/>
          <w:b/>
          <w:sz w:val="24"/>
          <w:szCs w:val="24"/>
        </w:rPr>
        <w:t>tube</w:t>
      </w:r>
      <w:proofErr w:type="spellEnd"/>
      <w:r w:rsidR="00995270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995270">
        <w:rPr>
          <w:rStyle w:val="y2iqfc"/>
          <w:rFonts w:ascii="Times New Roman" w:hAnsi="Times New Roman" w:cs="Times New Roman"/>
          <w:b/>
          <w:sz w:val="24"/>
          <w:szCs w:val="24"/>
        </w:rPr>
        <w:t>with</w:t>
      </w:r>
      <w:proofErr w:type="spellEnd"/>
      <w:r w:rsidR="00995270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a </w:t>
      </w:r>
      <w:proofErr w:type="spellStart"/>
      <w:r w:rsidR="00995270">
        <w:rPr>
          <w:rStyle w:val="y2iqfc"/>
          <w:rFonts w:ascii="Times New Roman" w:hAnsi="Times New Roman" w:cs="Times New Roman"/>
          <w:b/>
          <w:sz w:val="24"/>
          <w:szCs w:val="24"/>
        </w:rPr>
        <w:t>diameter</w:t>
      </w:r>
      <w:proofErr w:type="spellEnd"/>
      <w:r w:rsidR="00995270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of 19</w:t>
      </w:r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mm</w:t>
      </w:r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Curtain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rods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up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to 250 cm long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are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delivered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as a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whole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, and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above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250 cm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in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two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equal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parts</w:t>
      </w:r>
    </w:p>
    <w:p w:rsidR="00D011D9" w:rsidRPr="00D011D9" w:rsidRDefault="00D011D9" w:rsidP="00D011D9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• Single </w:t>
      </w: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universal</w:t>
      </w:r>
      <w:proofErr w:type="spellEnd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brackets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- 2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pcs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up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to 250 cm, 3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pcs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above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250 cm</w:t>
      </w:r>
    </w:p>
    <w:p w:rsidR="00D011D9" w:rsidRPr="00D011D9" w:rsidRDefault="00D011D9" w:rsidP="00D011D9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Silent</w:t>
      </w:r>
      <w:proofErr w:type="spellEnd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rings</w:t>
      </w:r>
      <w:proofErr w:type="spellEnd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with</w:t>
      </w:r>
      <w:proofErr w:type="spellEnd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a clip</w:t>
      </w:r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- 1 piece for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every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10 cm of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length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each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tube</w:t>
      </w:r>
      <w:proofErr w:type="spellEnd"/>
    </w:p>
    <w:p w:rsidR="00D011D9" w:rsidRPr="00D011D9" w:rsidRDefault="00D011D9" w:rsidP="00D011D9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Decorative</w:t>
      </w:r>
      <w:proofErr w:type="spellEnd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endings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- 2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pieces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to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choose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from</w:t>
      </w:r>
      <w:proofErr w:type="spellEnd"/>
    </w:p>
    <w:p w:rsidR="00D011D9" w:rsidRPr="00D011D9" w:rsidRDefault="00D011D9" w:rsidP="00D011D9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Set of </w:t>
      </w: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mounting</w:t>
      </w:r>
      <w:proofErr w:type="spellEnd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screws</w:t>
      </w:r>
      <w:proofErr w:type="spellEnd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and </w:t>
      </w: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dowels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- 3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pcs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. for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each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bracket</w:t>
      </w:r>
      <w:proofErr w:type="spellEnd"/>
    </w:p>
    <w:p w:rsidR="00D011D9" w:rsidRPr="00D011D9" w:rsidRDefault="00D011D9" w:rsidP="00D011D9">
      <w:pPr>
        <w:pStyle w:val="HTML-wstpniesformatowany"/>
        <w:rPr>
          <w:rFonts w:ascii="Times New Roman" w:hAnsi="Times New Roman" w:cs="Times New Roman"/>
          <w:sz w:val="24"/>
          <w:szCs w:val="24"/>
        </w:rPr>
      </w:pPr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Pipe</w:t>
      </w:r>
      <w:proofErr w:type="spellEnd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connector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only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for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curtain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rods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over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250 cm)</w:t>
      </w:r>
    </w:p>
    <w:p w:rsidR="00D011D9" w:rsidRPr="00D011D9" w:rsidRDefault="00D011D9">
      <w:pPr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</w:pPr>
    </w:p>
    <w:p w:rsidR="00D011D9" w:rsidRPr="00D011D9" w:rsidRDefault="00D011D9" w:rsidP="00D011D9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TYPE OF UPDOOR:</w:t>
      </w:r>
    </w:p>
    <w:p w:rsidR="00D011D9" w:rsidRPr="00D011D9" w:rsidRDefault="00D011D9" w:rsidP="00D011D9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A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quiet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circle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with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a </w:t>
      </w:r>
      <w:r>
        <w:rPr>
          <w:rStyle w:val="y2iqfc"/>
          <w:rFonts w:ascii="Times New Roman" w:hAnsi="Times New Roman" w:cs="Times New Roman"/>
          <w:sz w:val="24"/>
          <w:szCs w:val="24"/>
        </w:rPr>
        <w:t>clip</w:t>
      </w:r>
    </w:p>
    <w:p w:rsidR="00D011D9" w:rsidRDefault="00D011D9" w:rsidP="00D011D9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distance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be</w:t>
      </w:r>
      <w:r w:rsidR="00D02B85">
        <w:rPr>
          <w:rStyle w:val="y2iqfc"/>
          <w:rFonts w:ascii="Times New Roman" w:hAnsi="Times New Roman" w:cs="Times New Roman"/>
          <w:sz w:val="24"/>
          <w:szCs w:val="24"/>
        </w:rPr>
        <w:t>tween</w:t>
      </w:r>
      <w:proofErr w:type="spellEnd"/>
      <w:r w:rsidR="00D02B85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02B85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="00D02B85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02B85">
        <w:rPr>
          <w:rStyle w:val="y2iqfc"/>
          <w:rFonts w:ascii="Times New Roman" w:hAnsi="Times New Roman" w:cs="Times New Roman"/>
          <w:sz w:val="24"/>
          <w:szCs w:val="24"/>
        </w:rPr>
        <w:t>upper</w:t>
      </w:r>
      <w:proofErr w:type="spellEnd"/>
      <w:r w:rsidR="00D02B85">
        <w:rPr>
          <w:rStyle w:val="y2iqfc"/>
          <w:rFonts w:ascii="Times New Roman" w:hAnsi="Times New Roman" w:cs="Times New Roman"/>
          <w:sz w:val="24"/>
          <w:szCs w:val="24"/>
        </w:rPr>
        <w:t xml:space="preserve"> part of </w:t>
      </w:r>
      <w:proofErr w:type="spellStart"/>
      <w:r w:rsidR="00D02B85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="00D02B85">
        <w:rPr>
          <w:rStyle w:val="y2iqfc"/>
          <w:rFonts w:ascii="Times New Roman" w:hAnsi="Times New Roman" w:cs="Times New Roman"/>
          <w:sz w:val="24"/>
          <w:szCs w:val="24"/>
        </w:rPr>
        <w:t xml:space="preserve"> clip</w:t>
      </w:r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tube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is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1.6 cm</w:t>
      </w:r>
    </w:p>
    <w:p w:rsidR="00D011D9" w:rsidRDefault="00D011D9" w:rsidP="00D011D9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</w:p>
    <w:p w:rsidR="00D011D9" w:rsidRPr="00D011D9" w:rsidRDefault="00D011D9" w:rsidP="00D011D9">
      <w:pPr>
        <w:pStyle w:val="HTML-wstpniesformatowany"/>
        <w:rPr>
          <w:rFonts w:ascii="Times New Roman" w:hAnsi="Times New Roman" w:cs="Times New Roman"/>
          <w:b/>
          <w:sz w:val="24"/>
          <w:szCs w:val="24"/>
        </w:rPr>
      </w:pPr>
      <w:r w:rsidRPr="00D011D9">
        <w:rPr>
          <w:rFonts w:ascii="Times New Roman" w:hAnsi="Times New Roman" w:cs="Times New Roman"/>
          <w:b/>
          <w:sz w:val="24"/>
          <w:szCs w:val="24"/>
        </w:rPr>
        <w:t>SPOSÓB POMIARU:</w:t>
      </w:r>
    </w:p>
    <w:p w:rsidR="00D011D9" w:rsidRDefault="00D011D9" w:rsidP="00D011D9">
      <w:pPr>
        <w:pStyle w:val="NormalnyWeb"/>
        <w:jc w:val="center"/>
      </w:pPr>
      <w:r>
        <w:rPr>
          <w:noProof/>
        </w:rPr>
        <w:lastRenderedPageBreak/>
        <w:drawing>
          <wp:inline distT="0" distB="0" distL="0" distR="0">
            <wp:extent cx="2446866" cy="3048000"/>
            <wp:effectExtent l="19050" t="0" r="0" b="0"/>
            <wp:docPr id="2" name="Obraz 1" descr="04397b604e71a65c6ee0696bd7d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4397b604e71a65c6ee0696bd7d7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47737" cy="3049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011D9" w:rsidRPr="00D011D9" w:rsidRDefault="00D011D9" w:rsidP="00D011D9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Window</w:t>
      </w:r>
      <w:proofErr w:type="spellEnd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recess</w:t>
      </w:r>
      <w:proofErr w:type="spellEnd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width</w:t>
      </w:r>
      <w:proofErr w:type="spellEnd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+ </w:t>
      </w: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approx</w:t>
      </w:r>
      <w:proofErr w:type="spellEnd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. 40 cm</w:t>
      </w:r>
    </w:p>
    <w:p w:rsidR="00D011D9" w:rsidRPr="00D011D9" w:rsidRDefault="00D011D9" w:rsidP="00D011D9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In order to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select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appropriate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length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curtain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rod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tube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it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is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recommended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that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it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be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at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least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40 cm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wider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than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window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recess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(20 cm on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each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side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>).</w:t>
      </w:r>
    </w:p>
    <w:p w:rsidR="00D011D9" w:rsidRPr="00D011D9" w:rsidRDefault="00D011D9" w:rsidP="00D011D9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length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given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in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this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auction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refers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to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length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tube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itself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>.</w:t>
      </w:r>
    </w:p>
    <w:p w:rsidR="00D011D9" w:rsidRPr="00D011D9" w:rsidRDefault="00D011D9" w:rsidP="00D011D9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Assembly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method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>:</w:t>
      </w:r>
    </w:p>
    <w:p w:rsidR="00D011D9" w:rsidRDefault="00D011D9" w:rsidP="00D011D9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Attention</w:t>
      </w:r>
      <w:proofErr w:type="spellEnd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!</w:t>
      </w:r>
    </w:p>
    <w:p w:rsidR="00D011D9" w:rsidRPr="00D011D9" w:rsidRDefault="00D011D9" w:rsidP="00D011D9">
      <w:pPr>
        <w:pStyle w:val="HTML-wstpniesformatowany"/>
        <w:rPr>
          <w:rFonts w:ascii="Times New Roman" w:hAnsi="Times New Roman" w:cs="Times New Roman"/>
          <w:sz w:val="24"/>
          <w:szCs w:val="24"/>
        </w:rPr>
      </w:pPr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Do not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install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brackets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on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ends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pipe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to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prevent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it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from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bending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. A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properly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installed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bracket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is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at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least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10 cm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from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edge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pipe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>.</w:t>
      </w:r>
    </w:p>
    <w:p w:rsidR="00D011D9" w:rsidRDefault="00D011D9"/>
    <w:sectPr w:rsidR="00D011D9" w:rsidSect="00CA14F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606B4E"/>
    <w:multiLevelType w:val="hybridMultilevel"/>
    <w:tmpl w:val="E05EF8E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E0220C7"/>
    <w:multiLevelType w:val="hybridMultilevel"/>
    <w:tmpl w:val="667C211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D011D9"/>
    <w:rsid w:val="000633F7"/>
    <w:rsid w:val="000B0A57"/>
    <w:rsid w:val="000C6D79"/>
    <w:rsid w:val="00164206"/>
    <w:rsid w:val="00223407"/>
    <w:rsid w:val="0032103A"/>
    <w:rsid w:val="00326FCC"/>
    <w:rsid w:val="00361DBD"/>
    <w:rsid w:val="00410CE5"/>
    <w:rsid w:val="00410FA9"/>
    <w:rsid w:val="004E56E4"/>
    <w:rsid w:val="00515123"/>
    <w:rsid w:val="005D1EC0"/>
    <w:rsid w:val="00600B37"/>
    <w:rsid w:val="00661A07"/>
    <w:rsid w:val="007E6734"/>
    <w:rsid w:val="00894CB4"/>
    <w:rsid w:val="00906C1C"/>
    <w:rsid w:val="00945C58"/>
    <w:rsid w:val="00995270"/>
    <w:rsid w:val="009B2B5D"/>
    <w:rsid w:val="00A031B8"/>
    <w:rsid w:val="00A16E12"/>
    <w:rsid w:val="00AE76E4"/>
    <w:rsid w:val="00B201B0"/>
    <w:rsid w:val="00B34BA9"/>
    <w:rsid w:val="00B969CF"/>
    <w:rsid w:val="00BC1CA3"/>
    <w:rsid w:val="00CA14F0"/>
    <w:rsid w:val="00CC5544"/>
    <w:rsid w:val="00D011D9"/>
    <w:rsid w:val="00D02B85"/>
    <w:rsid w:val="00E46576"/>
    <w:rsid w:val="00F95C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A14F0"/>
  </w:style>
  <w:style w:type="paragraph" w:styleId="Nagwek1">
    <w:name w:val="heading 1"/>
    <w:basedOn w:val="Normalny"/>
    <w:link w:val="Nagwek1Znak"/>
    <w:uiPriority w:val="9"/>
    <w:qFormat/>
    <w:rsid w:val="00D011D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D011D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011D9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D011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ormalnyWeb">
    <w:name w:val="Normal (Web)"/>
    <w:basedOn w:val="Normalny"/>
    <w:uiPriority w:val="99"/>
    <w:unhideWhenUsed/>
    <w:rsid w:val="00D011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011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011D9"/>
    <w:rPr>
      <w:rFonts w:ascii="Tahoma" w:hAnsi="Tahoma" w:cs="Tahoma"/>
      <w:sz w:val="16"/>
      <w:szCs w:val="16"/>
    </w:rPr>
  </w:style>
  <w:style w:type="paragraph" w:styleId="HTML-wstpniesformatowany">
    <w:name w:val="HTML Preformatted"/>
    <w:basedOn w:val="Normalny"/>
    <w:link w:val="HTML-wstpniesformatowanyZnak"/>
    <w:uiPriority w:val="99"/>
    <w:unhideWhenUsed/>
    <w:rsid w:val="00D011D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rsid w:val="00D011D9"/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y2iqfc">
    <w:name w:val="y2iqfc"/>
    <w:basedOn w:val="Domylnaczcionkaakapitu"/>
    <w:rsid w:val="00D011D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259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8553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8697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0761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57097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7534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54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9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0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73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9876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057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2930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59194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509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0881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21556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56651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026977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5355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0882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0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13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6822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352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596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341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19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89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91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251</Words>
  <Characters>1510</Characters>
  <Application>Microsoft Office Word</Application>
  <DocSecurity>0</DocSecurity>
  <Lines>12</Lines>
  <Paragraphs>3</Paragraphs>
  <ScaleCrop>false</ScaleCrop>
  <Company/>
  <LinksUpToDate>false</LinksUpToDate>
  <CharactersWithSpaces>1758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mkroczek</dc:creator>
  <cp:keywords/>
  <dc:description/>
  <cp:lastModifiedBy>mkroczek</cp:lastModifiedBy>
  <cp:revision>32</cp:revision>
  <dcterms:created xsi:type="dcterms:W3CDTF">2024-12-05T07:33:00Z</dcterms:created>
  <dcterms:modified xsi:type="dcterms:W3CDTF">2024-12-17T13:52:00Z</dcterms:modified>
</cp:coreProperties>
</file>