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6AA1" w:rsidRPr="002C6AA1" w:rsidRDefault="00CA76F0" w:rsidP="002C6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Olimp double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curtain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rod, 19/19</w:t>
      </w:r>
      <w:r w:rsidR="002C6AA1" w:rsidRPr="002C6AA1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mm, </w:t>
      </w:r>
      <w:r w:rsidR="002C6AA1" w:rsidRPr="002C6AA1"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  <w:lang w:eastAsia="pl-PL"/>
        </w:rPr>
        <w:t>150 cm</w:t>
      </w:r>
      <w:r w:rsidR="002C6AA1" w:rsidRPr="002C6AA1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, </w:t>
      </w:r>
      <w:r w:rsidR="005347D7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</w:t>
      </w:r>
      <w:r w:rsidR="004B0B8E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Monaco</w:t>
      </w:r>
      <w:r w:rsidR="009249F3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, </w:t>
      </w:r>
      <w:proofErr w:type="spellStart"/>
      <w:r w:rsidR="00507E95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matte</w:t>
      </w:r>
      <w:proofErr w:type="spellEnd"/>
      <w:r w:rsidR="00507E95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chrome</w:t>
      </w:r>
    </w:p>
    <w:p w:rsidR="002C6AA1" w:rsidRPr="002C6AA1" w:rsidRDefault="002C6AA1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2C6AA1" w:rsidRPr="002C6AA1" w:rsidRDefault="002C6AA1" w:rsidP="002C6AA1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PRODUCT FEATURES:</w:t>
      </w:r>
    </w:p>
    <w:p w:rsidR="002C6AA1" w:rsidRPr="002C6AA1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auction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concerns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ready-to-install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double metal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rod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with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full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equipment</w:t>
      </w:r>
      <w:proofErr w:type="spellEnd"/>
    </w:p>
    <w:p w:rsidR="002C6AA1" w:rsidRPr="002C6AA1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Color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>:</w:t>
      </w:r>
      <w:r w:rsidR="002B0468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="00507E95">
        <w:rPr>
          <w:rFonts w:ascii="Times New Roman" w:hAnsi="Times New Roman" w:cs="Times New Roman"/>
          <w:b/>
          <w:i/>
          <w:sz w:val="28"/>
          <w:szCs w:val="28"/>
        </w:rPr>
        <w:t>matte</w:t>
      </w:r>
      <w:proofErr w:type="spellEnd"/>
      <w:r w:rsidR="00507E95">
        <w:rPr>
          <w:rFonts w:ascii="Times New Roman" w:hAnsi="Times New Roman" w:cs="Times New Roman"/>
          <w:b/>
          <w:i/>
          <w:sz w:val="28"/>
          <w:szCs w:val="28"/>
        </w:rPr>
        <w:t xml:space="preserve"> chrome</w:t>
      </w:r>
    </w:p>
    <w:p w:rsidR="002C6AA1" w:rsidRPr="002C6AA1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: </w:t>
      </w:r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150cm</w:t>
      </w:r>
    </w:p>
    <w:p w:rsidR="002C6AA1" w:rsidRPr="002C6AA1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End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>:</w:t>
      </w:r>
      <w:r w:rsidR="002B0468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r w:rsidR="004B0B8E">
        <w:rPr>
          <w:rFonts w:ascii="Times New Roman" w:hAnsi="Times New Roman" w:cs="Times New Roman"/>
          <w:b/>
          <w:i/>
          <w:sz w:val="28"/>
          <w:szCs w:val="28"/>
        </w:rPr>
        <w:t>Monaco</w:t>
      </w:r>
    </w:p>
    <w:p w:rsidR="002C6AA1" w:rsidRPr="002C6AA1" w:rsidRDefault="002C6AA1" w:rsidP="002C6AA1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• All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elements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set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are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galvanized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making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them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resistant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to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abrasion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rust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and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discoloration</w:t>
      </w:r>
      <w:proofErr w:type="spellEnd"/>
    </w:p>
    <w:p w:rsidR="002C6AA1" w:rsidRPr="002C6AA1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• A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hard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metal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alloy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tube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with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increased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wall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thickness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resistant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to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bending</w:t>
      </w:r>
      <w:proofErr w:type="spellEnd"/>
    </w:p>
    <w:p w:rsidR="002C6AA1" w:rsidRPr="002C6AA1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colors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metal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are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subdued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they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do not stand out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strongly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in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background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making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rod </w:t>
      </w:r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fit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into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any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interior</w:t>
      </w:r>
    </w:p>
    <w:p w:rsidR="002C6AA1" w:rsidRPr="002C6AA1" w:rsidRDefault="002C6AA1" w:rsidP="002C6AA1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wheels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inside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are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covered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with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a plastic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coating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thanks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which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they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move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silently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along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the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tube</w:t>
      </w:r>
      <w:proofErr w:type="spellEnd"/>
    </w:p>
    <w:p w:rsidR="002C6AA1" w:rsidRPr="002C6AA1" w:rsidRDefault="002C6AA1" w:rsidP="002C6AA1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Universal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installation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:</w:t>
      </w:r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ceiling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or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wall</w:t>
      </w:r>
      <w:proofErr w:type="spellEnd"/>
    </w:p>
    <w:p w:rsidR="002C6AA1" w:rsidRDefault="002C6AA1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2C6AA1" w:rsidRPr="00500C3B" w:rsidRDefault="002C6AA1" w:rsidP="002C6AA1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2C6AA1">
        <w:rPr>
          <w:rFonts w:ascii="Times New Roman" w:hAnsi="Times New Roman" w:cs="Times New Roman"/>
          <w:b/>
          <w:bCs/>
          <w:sz w:val="36"/>
          <w:szCs w:val="36"/>
        </w:rPr>
        <w:t> </w:t>
      </w:r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SET ELEMENTS:</w:t>
      </w:r>
    </w:p>
    <w:p w:rsidR="002C6AA1" w:rsidRPr="00500C3B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• </w:t>
      </w:r>
      <w:r w:rsidR="00C923F2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Metal </w:t>
      </w:r>
      <w:proofErr w:type="spellStart"/>
      <w:r w:rsidR="00C923F2">
        <w:rPr>
          <w:rStyle w:val="y2iqfc"/>
          <w:rFonts w:ascii="Times New Roman" w:hAnsi="Times New Roman" w:cs="Times New Roman"/>
          <w:b/>
          <w:sz w:val="24"/>
          <w:szCs w:val="24"/>
        </w:rPr>
        <w:t>tube</w:t>
      </w:r>
      <w:proofErr w:type="spellEnd"/>
      <w:r w:rsidR="00C923F2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C923F2">
        <w:rPr>
          <w:rStyle w:val="y2iqfc"/>
          <w:rFonts w:ascii="Times New Roman" w:hAnsi="Times New Roman" w:cs="Times New Roman"/>
          <w:b/>
          <w:sz w:val="24"/>
          <w:szCs w:val="24"/>
        </w:rPr>
        <w:t>with</w:t>
      </w:r>
      <w:proofErr w:type="spellEnd"/>
      <w:r w:rsidR="00C923F2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a </w:t>
      </w:r>
      <w:proofErr w:type="spellStart"/>
      <w:r w:rsidR="00C923F2">
        <w:rPr>
          <w:rStyle w:val="y2iqfc"/>
          <w:rFonts w:ascii="Times New Roman" w:hAnsi="Times New Roman" w:cs="Times New Roman"/>
          <w:b/>
          <w:sz w:val="24"/>
          <w:szCs w:val="24"/>
        </w:rPr>
        <w:t>diameter</w:t>
      </w:r>
      <w:proofErr w:type="spellEnd"/>
      <w:r w:rsidR="00C923F2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of 19</w:t>
      </w:r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mm</w:t>
      </w: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- 2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pieces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rods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up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to 250 cm long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are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delivered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as a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whole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, and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above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250 cm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in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two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equal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parts</w:t>
      </w:r>
    </w:p>
    <w:p w:rsidR="002C6AA1" w:rsidRPr="00500C3B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Double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wall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brackets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- (2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up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to 250 cm, 3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above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250 cm)</w:t>
      </w:r>
    </w:p>
    <w:p w:rsidR="002C6AA1" w:rsidRPr="00500C3B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Quiet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circles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with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a </w:t>
      </w:r>
      <w:r w:rsidR="00500C3B"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clip</w:t>
      </w: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- 1 piece for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every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10 cm of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each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</w:p>
    <w:p w:rsidR="002C6AA1" w:rsidRPr="00500C3B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Decorative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endings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- 2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pieces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choose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from</w:t>
      </w:r>
      <w:proofErr w:type="spellEnd"/>
    </w:p>
    <w:p w:rsidR="002C6AA1" w:rsidRPr="00500C3B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Luna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endings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- 2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. (for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rear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>)</w:t>
      </w:r>
    </w:p>
    <w:p w:rsidR="002C6AA1" w:rsidRPr="00500C3B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Set of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mounting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screws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and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dowels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- 3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. for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each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bracket</w:t>
      </w:r>
      <w:proofErr w:type="spellEnd"/>
    </w:p>
    <w:p w:rsidR="002C6AA1" w:rsidRPr="00500C3B" w:rsidRDefault="002C6AA1" w:rsidP="002C6AA1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Pipe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connector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only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for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rods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over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250 cm)</w:t>
      </w:r>
    </w:p>
    <w:p w:rsidR="00500C3B" w:rsidRDefault="00500C3B" w:rsidP="00500C3B">
      <w:pPr>
        <w:pStyle w:val="HTML-wstpniesformatowany"/>
        <w:rPr>
          <w:rStyle w:val="y2iqfc"/>
        </w:rPr>
      </w:pPr>
    </w:p>
    <w:p w:rsidR="00500C3B" w:rsidRPr="00500C3B" w:rsidRDefault="00500C3B" w:rsidP="00500C3B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TYPE OF UPDOOR:</w:t>
      </w:r>
    </w:p>
    <w:p w:rsidR="00500C3B" w:rsidRPr="00500C3B" w:rsidRDefault="00500C3B" w:rsidP="00500C3B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A </w:t>
      </w:r>
      <w:proofErr w:type="spellStart"/>
      <w:r>
        <w:rPr>
          <w:rStyle w:val="y2iqfc"/>
          <w:rFonts w:ascii="Times New Roman" w:hAnsi="Times New Roman" w:cs="Times New Roman"/>
          <w:b/>
          <w:sz w:val="24"/>
          <w:szCs w:val="24"/>
        </w:rPr>
        <w:t>quiet</w:t>
      </w:r>
      <w:proofErr w:type="spellEnd"/>
      <w:r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Style w:val="y2iqfc"/>
          <w:rFonts w:ascii="Times New Roman" w:hAnsi="Times New Roman" w:cs="Times New Roman"/>
          <w:b/>
          <w:sz w:val="24"/>
          <w:szCs w:val="24"/>
        </w:rPr>
        <w:t>circle</w:t>
      </w:r>
      <w:proofErr w:type="spellEnd"/>
      <w:r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Style w:val="y2iqfc"/>
          <w:rFonts w:ascii="Times New Roman" w:hAnsi="Times New Roman" w:cs="Times New Roman"/>
          <w:b/>
          <w:sz w:val="24"/>
          <w:szCs w:val="24"/>
        </w:rPr>
        <w:t>with</w:t>
      </w:r>
      <w:proofErr w:type="spellEnd"/>
      <w:r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a clip</w:t>
      </w:r>
    </w:p>
    <w:p w:rsidR="00500C3B" w:rsidRPr="00500C3B" w:rsidRDefault="00500C3B" w:rsidP="00500C3B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distance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between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upper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part of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y2iqfc"/>
          <w:rFonts w:ascii="Times New Roman" w:hAnsi="Times New Roman" w:cs="Times New Roman"/>
          <w:sz w:val="24"/>
          <w:szCs w:val="24"/>
        </w:rPr>
        <w:t>clip</w:t>
      </w: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1.6 cm</w:t>
      </w:r>
    </w:p>
    <w:p w:rsidR="002C6AA1" w:rsidRDefault="002C6AA1" w:rsidP="002C6AA1">
      <w:pPr>
        <w:pStyle w:val="NormalnyWeb"/>
      </w:pPr>
    </w:p>
    <w:p w:rsidR="00500C3B" w:rsidRPr="00500C3B" w:rsidRDefault="00500C3B" w:rsidP="00500C3B">
      <w:pPr>
        <w:pStyle w:val="HTML-wstpniesformatowany"/>
        <w:rPr>
          <w:rFonts w:ascii="Times New Roman" w:hAnsi="Times New Roman" w:cs="Times New Roman"/>
          <w:b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MEASUREMENT METHOD:</w:t>
      </w:r>
    </w:p>
    <w:p w:rsidR="002C6AA1" w:rsidRDefault="002C6AA1" w:rsidP="002C6AA1">
      <w:pPr>
        <w:pStyle w:val="NormalnyWeb"/>
        <w:jc w:val="center"/>
      </w:pPr>
      <w:r>
        <w:rPr>
          <w:noProof/>
        </w:rPr>
        <w:lastRenderedPageBreak/>
        <w:drawing>
          <wp:inline distT="0" distB="0" distL="0" distR="0">
            <wp:extent cx="2886075" cy="3595111"/>
            <wp:effectExtent l="19050" t="0" r="9525" b="0"/>
            <wp:docPr id="2" name="Obraz 1" descr="04397b604e71a65c6ee0696bd7d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4397b604e71a65c6ee0696bd7d7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88512" cy="3598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6AA1" w:rsidRDefault="002C6AA1" w:rsidP="002C6AA1">
      <w:pPr>
        <w:pStyle w:val="NormalnyWeb"/>
      </w:pPr>
    </w:p>
    <w:p w:rsidR="00500C3B" w:rsidRPr="00500C3B" w:rsidRDefault="00500C3B" w:rsidP="00500C3B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Window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recess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width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+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approx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. 40 cm</w:t>
      </w:r>
    </w:p>
    <w:p w:rsidR="00500C3B" w:rsidRPr="00500C3B" w:rsidRDefault="00500C3B" w:rsidP="00500C3B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In order to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select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appropriate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rod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recommended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that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at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least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40 cm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wider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than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window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recess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(20 cm on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each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side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>).</w:t>
      </w:r>
    </w:p>
    <w:p w:rsidR="00500C3B" w:rsidRPr="00500C3B" w:rsidRDefault="00500C3B" w:rsidP="00500C3B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given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in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this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auction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refers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itself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>.</w:t>
      </w:r>
    </w:p>
    <w:p w:rsidR="00500C3B" w:rsidRPr="00500C3B" w:rsidRDefault="00500C3B" w:rsidP="00500C3B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Assembly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method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>:</w:t>
      </w:r>
    </w:p>
    <w:p w:rsidR="00500C3B" w:rsidRPr="00500C3B" w:rsidRDefault="00500C3B" w:rsidP="00500C3B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Attention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! </w:t>
      </w:r>
    </w:p>
    <w:p w:rsidR="00500C3B" w:rsidRPr="00500C3B" w:rsidRDefault="00500C3B" w:rsidP="00500C3B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Do not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install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brackets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ends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pipe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prevent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from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bending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. A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properly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installed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bracket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at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least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10 cm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from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edge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pipe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>.</w:t>
      </w:r>
    </w:p>
    <w:p w:rsidR="002C6AA1" w:rsidRDefault="002C6AA1" w:rsidP="002C6AA1">
      <w:pPr>
        <w:pStyle w:val="NormalnyWeb"/>
      </w:pPr>
    </w:p>
    <w:p w:rsidR="002C6AA1" w:rsidRPr="002C6AA1" w:rsidRDefault="002C6AA1">
      <w:pPr>
        <w:rPr>
          <w:rFonts w:ascii="Times New Roman" w:hAnsi="Times New Roman" w:cs="Times New Roman"/>
          <w:b/>
          <w:i/>
          <w:sz w:val="28"/>
          <w:szCs w:val="28"/>
        </w:rPr>
      </w:pPr>
    </w:p>
    <w:sectPr w:rsidR="002C6AA1" w:rsidRPr="002C6AA1" w:rsidSect="00786D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640644"/>
    <w:multiLevelType w:val="hybridMultilevel"/>
    <w:tmpl w:val="29AAB9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EBB2810"/>
    <w:multiLevelType w:val="hybridMultilevel"/>
    <w:tmpl w:val="3CF29B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2C6AA1"/>
    <w:rsid w:val="00053716"/>
    <w:rsid w:val="00062C05"/>
    <w:rsid w:val="000E0213"/>
    <w:rsid w:val="00270D1E"/>
    <w:rsid w:val="002B0468"/>
    <w:rsid w:val="002C6AA1"/>
    <w:rsid w:val="002E36E7"/>
    <w:rsid w:val="003930A1"/>
    <w:rsid w:val="004937A5"/>
    <w:rsid w:val="004B0B8E"/>
    <w:rsid w:val="00500C3B"/>
    <w:rsid w:val="00507E95"/>
    <w:rsid w:val="005347D7"/>
    <w:rsid w:val="005D558E"/>
    <w:rsid w:val="005F494C"/>
    <w:rsid w:val="00615DA2"/>
    <w:rsid w:val="00786072"/>
    <w:rsid w:val="00786D13"/>
    <w:rsid w:val="008A4BAD"/>
    <w:rsid w:val="0091441B"/>
    <w:rsid w:val="009249F3"/>
    <w:rsid w:val="009E014B"/>
    <w:rsid w:val="00A1365E"/>
    <w:rsid w:val="00A15ECB"/>
    <w:rsid w:val="00A762F2"/>
    <w:rsid w:val="00A900D7"/>
    <w:rsid w:val="00AE2C78"/>
    <w:rsid w:val="00C923F2"/>
    <w:rsid w:val="00C96217"/>
    <w:rsid w:val="00CA76F0"/>
    <w:rsid w:val="00DA5B72"/>
    <w:rsid w:val="00E118D2"/>
    <w:rsid w:val="00F27C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86D13"/>
  </w:style>
  <w:style w:type="paragraph" w:styleId="Nagwek2">
    <w:name w:val="heading 2"/>
    <w:basedOn w:val="Normalny"/>
    <w:link w:val="Nagwek2Znak"/>
    <w:uiPriority w:val="9"/>
    <w:qFormat/>
    <w:rsid w:val="002C6AA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2C6AA1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2C6A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C6A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C6AA1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2C6AA1"/>
    <w:pPr>
      <w:ind w:left="720"/>
      <w:contextualSpacing/>
    </w:p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2C6AA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2C6AA1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y2iqfc">
    <w:name w:val="y2iqfc"/>
    <w:basedOn w:val="Domylnaczcionkaakapitu"/>
    <w:rsid w:val="002C6AA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4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2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87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59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4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9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31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74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90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69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09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621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696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303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147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38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076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447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526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460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329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096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240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90627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765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599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258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mkroczek</dc:creator>
  <cp:keywords/>
  <dc:description/>
  <cp:lastModifiedBy>mkroczek</cp:lastModifiedBy>
  <cp:revision>31</cp:revision>
  <dcterms:created xsi:type="dcterms:W3CDTF">2024-12-05T08:06:00Z</dcterms:created>
  <dcterms:modified xsi:type="dcterms:W3CDTF">2024-12-19T08:20:00Z</dcterms:modified>
</cp:coreProperties>
</file>